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AFF" w:rsidRPr="001C492B" w:rsidRDefault="00305AFF" w:rsidP="00305AFF">
      <w:pPr>
        <w:pStyle w:val="20"/>
        <w:keepNext/>
        <w:keepLines/>
        <w:shd w:val="clear" w:color="auto" w:fill="auto"/>
        <w:spacing w:after="120" w:line="276" w:lineRule="auto"/>
        <w:ind w:left="62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F647D">
        <w:rPr>
          <w:rStyle w:val="2155pt"/>
          <w:rFonts w:ascii="Times New Roman" w:hAnsi="Times New Roman" w:cs="Times New Roman"/>
          <w:b/>
          <w:sz w:val="24"/>
          <w:szCs w:val="24"/>
          <w:lang w:eastAsia="ro-RO"/>
        </w:rPr>
        <w:t>1</w:t>
      </w:r>
      <w:r w:rsidRPr="007F647D">
        <w:rPr>
          <w:rFonts w:ascii="Times New Roman" w:hAnsi="Times New Roman" w:cs="Times New Roman"/>
          <w:b w:val="0"/>
          <w:sz w:val="24"/>
          <w:szCs w:val="24"/>
          <w:lang w:eastAsia="ro-RO"/>
        </w:rPr>
        <w:t>.</w:t>
      </w:r>
      <w:r w:rsidR="00471AA0">
        <w:rPr>
          <w:rFonts w:ascii="Times New Roman" w:hAnsi="Times New Roman" w:cs="Times New Roman"/>
          <w:sz w:val="24"/>
          <w:szCs w:val="24"/>
          <w:lang w:eastAsia="ro-RO"/>
        </w:rPr>
        <w:t xml:space="preserve"> </w:t>
      </w:r>
      <w:r w:rsidRPr="001C492B">
        <w:rPr>
          <w:rFonts w:ascii="Times New Roman" w:hAnsi="Times New Roman" w:cs="Times New Roman"/>
          <w:sz w:val="24"/>
          <w:szCs w:val="24"/>
          <w:lang w:eastAsia="ro-RO"/>
        </w:rPr>
        <w:t>GENERALITĂŢI</w:t>
      </w:r>
    </w:p>
    <w:p w:rsidR="00305AFF" w:rsidRPr="001C492B" w:rsidRDefault="00305AFF" w:rsidP="00305AFF">
      <w:pPr>
        <w:pStyle w:val="90"/>
        <w:shd w:val="clear" w:color="auto" w:fill="auto"/>
        <w:spacing w:before="0" w:line="276" w:lineRule="auto"/>
        <w:ind w:right="-1" w:firstLine="320"/>
        <w:jc w:val="both"/>
        <w:rPr>
          <w:rFonts w:ascii="Times New Roman" w:hAnsi="Times New Roman" w:cs="Times New Roman"/>
          <w:bCs/>
          <w:i w:val="0"/>
          <w:sz w:val="24"/>
          <w:szCs w:val="24"/>
          <w:lang w:eastAsia="ro-RO"/>
        </w:rPr>
      </w:pPr>
      <w:r w:rsidRPr="001C492B">
        <w:rPr>
          <w:rFonts w:ascii="Times New Roman" w:hAnsi="Times New Roman" w:cs="Times New Roman"/>
          <w:bCs/>
          <w:i w:val="0"/>
          <w:sz w:val="24"/>
          <w:szCs w:val="24"/>
          <w:lang w:eastAsia="ro-RO"/>
        </w:rPr>
        <w:t>Prezentul Caiet de Sarcini conține specificații tehnice,</w:t>
      </w:r>
      <w:r w:rsidR="00D80A54">
        <w:rPr>
          <w:rFonts w:ascii="Times New Roman" w:hAnsi="Times New Roman" w:cs="Times New Roman"/>
          <w:bCs/>
          <w:i w:val="0"/>
          <w:sz w:val="24"/>
          <w:szCs w:val="24"/>
          <w:lang w:eastAsia="ro-RO"/>
        </w:rPr>
        <w:t xml:space="preserve"> </w:t>
      </w:r>
      <w:r w:rsidRPr="001C492B">
        <w:rPr>
          <w:rFonts w:ascii="Times New Roman" w:hAnsi="Times New Roman" w:cs="Times New Roman"/>
          <w:bCs/>
          <w:i w:val="0"/>
          <w:sz w:val="24"/>
          <w:szCs w:val="24"/>
          <w:lang w:eastAsia="ro-RO"/>
        </w:rPr>
        <w:t xml:space="preserve">face parte integrantă din documentația de atribuire in vederea participării </w:t>
      </w:r>
      <w:r w:rsidRPr="001C492B">
        <w:rPr>
          <w:rFonts w:ascii="Times New Roman" w:hAnsi="Times New Roman" w:cs="Times New Roman"/>
          <w:b/>
          <w:bCs/>
          <w:i w:val="0"/>
          <w:sz w:val="24"/>
          <w:szCs w:val="24"/>
          <w:lang w:eastAsia="ro-RO"/>
        </w:rPr>
        <w:t xml:space="preserve">la procedura competitivă-cerere de oferte </w:t>
      </w:r>
      <w:r w:rsidRPr="001C492B">
        <w:rPr>
          <w:rFonts w:ascii="Times New Roman" w:hAnsi="Times New Roman" w:cs="Times New Roman"/>
          <w:bCs/>
          <w:i w:val="0"/>
          <w:sz w:val="24"/>
          <w:szCs w:val="24"/>
          <w:lang w:eastAsia="ro-RO"/>
        </w:rPr>
        <w:t xml:space="preserve">şi constituie ansamblul cerințelor minimale de bază cărora se elaborează de către fiecare ofertant propunerea tehnico-financiară, în condițiile în care criteriul de evaluare a ofertelor este </w:t>
      </w:r>
      <w:r w:rsidRPr="001C492B">
        <w:rPr>
          <w:rFonts w:ascii="Times New Roman" w:hAnsi="Times New Roman" w:cs="Times New Roman"/>
          <w:b/>
          <w:bCs/>
          <w:i w:val="0"/>
          <w:sz w:val="24"/>
          <w:szCs w:val="24"/>
          <w:lang w:eastAsia="ro-RO"/>
        </w:rPr>
        <w:t>„cea mai avantajoasă ofertă din punct de vedere economic</w:t>
      </w:r>
      <w:r w:rsidRPr="001C492B">
        <w:rPr>
          <w:rFonts w:ascii="Times New Roman" w:hAnsi="Times New Roman" w:cs="Times New Roman"/>
          <w:bCs/>
          <w:i w:val="0"/>
          <w:sz w:val="24"/>
          <w:szCs w:val="24"/>
          <w:lang w:eastAsia="ro-RO"/>
        </w:rPr>
        <w:t>”.</w:t>
      </w:r>
    </w:p>
    <w:p w:rsidR="00305AFF" w:rsidRPr="001C492B" w:rsidRDefault="00305AFF" w:rsidP="00305AFF">
      <w:pPr>
        <w:pStyle w:val="90"/>
        <w:shd w:val="clear" w:color="auto" w:fill="auto"/>
        <w:spacing w:before="0" w:line="276" w:lineRule="auto"/>
        <w:ind w:right="260" w:firstLine="320"/>
        <w:jc w:val="both"/>
        <w:rPr>
          <w:rFonts w:ascii="Times New Roman" w:hAnsi="Times New Roman" w:cs="Times New Roman"/>
          <w:bCs/>
          <w:i w:val="0"/>
          <w:sz w:val="24"/>
          <w:szCs w:val="24"/>
          <w:lang w:eastAsia="ro-RO"/>
        </w:rPr>
      </w:pPr>
    </w:p>
    <w:p w:rsidR="00305AFF" w:rsidRPr="00D80A54" w:rsidRDefault="00305AFF" w:rsidP="00305AFF">
      <w:pPr>
        <w:rPr>
          <w:rFonts w:ascii="Times New Roman" w:hAnsi="Times New Roman"/>
          <w:b/>
          <w:sz w:val="24"/>
          <w:szCs w:val="24"/>
          <w:lang w:val="en-US"/>
        </w:rPr>
      </w:pPr>
      <w:r w:rsidRPr="00D80A54">
        <w:rPr>
          <w:rFonts w:ascii="Times New Roman" w:hAnsi="Times New Roman"/>
          <w:b/>
          <w:sz w:val="24"/>
          <w:szCs w:val="24"/>
          <w:lang w:val="en-US"/>
        </w:rPr>
        <w:t xml:space="preserve">     </w:t>
      </w:r>
      <w:proofErr w:type="spellStart"/>
      <w:r w:rsidRPr="00D80A54">
        <w:rPr>
          <w:rFonts w:ascii="Times New Roman" w:hAnsi="Times New Roman"/>
          <w:b/>
          <w:sz w:val="24"/>
          <w:szCs w:val="24"/>
          <w:lang w:val="en-US"/>
        </w:rPr>
        <w:t>Ofertele</w:t>
      </w:r>
      <w:proofErr w:type="spellEnd"/>
      <w:r w:rsidRPr="00D80A54"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proofErr w:type="gramStart"/>
      <w:r w:rsidRPr="00D80A54">
        <w:rPr>
          <w:rFonts w:ascii="Times New Roman" w:hAnsi="Times New Roman"/>
          <w:b/>
          <w:sz w:val="24"/>
          <w:szCs w:val="24"/>
          <w:lang w:val="en-US"/>
        </w:rPr>
        <w:t>participare</w:t>
      </w:r>
      <w:proofErr w:type="spellEnd"/>
      <w:r w:rsidRPr="00D80A54">
        <w:rPr>
          <w:rFonts w:ascii="Times New Roman" w:hAnsi="Times New Roman"/>
          <w:b/>
          <w:sz w:val="24"/>
          <w:szCs w:val="24"/>
          <w:lang w:val="en-US"/>
        </w:rPr>
        <w:t xml:space="preserve">  se</w:t>
      </w:r>
      <w:proofErr w:type="gramEnd"/>
      <w:r w:rsidRPr="00D80A5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b/>
          <w:sz w:val="24"/>
          <w:szCs w:val="24"/>
          <w:lang w:val="en-US"/>
        </w:rPr>
        <w:t>prezintă</w:t>
      </w:r>
      <w:proofErr w:type="spellEnd"/>
      <w:r w:rsidRPr="00D80A5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 w:rsidRPr="00D80A5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b/>
          <w:sz w:val="24"/>
          <w:szCs w:val="24"/>
          <w:lang w:val="en-US"/>
        </w:rPr>
        <w:t>colet</w:t>
      </w:r>
      <w:proofErr w:type="spellEnd"/>
      <w:r w:rsidRPr="00D80A5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b/>
          <w:sz w:val="24"/>
          <w:szCs w:val="24"/>
          <w:lang w:val="en-US"/>
        </w:rPr>
        <w:t>ce</w:t>
      </w:r>
      <w:proofErr w:type="spellEnd"/>
      <w:r w:rsidRPr="00D80A5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b/>
          <w:sz w:val="24"/>
          <w:szCs w:val="24"/>
          <w:lang w:val="en-US"/>
        </w:rPr>
        <w:t>conține</w:t>
      </w:r>
      <w:proofErr w:type="spellEnd"/>
      <w:r w:rsidRPr="00D80A54"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</w:p>
    <w:p w:rsidR="00305AFF" w:rsidRPr="00D80A54" w:rsidRDefault="00305AFF" w:rsidP="00305AFF">
      <w:pPr>
        <w:rPr>
          <w:rFonts w:ascii="Times New Roman" w:hAnsi="Times New Roman"/>
          <w:sz w:val="24"/>
          <w:szCs w:val="24"/>
          <w:lang w:val="en-US"/>
        </w:rPr>
      </w:pPr>
      <w:r w:rsidRPr="00D80A54">
        <w:rPr>
          <w:rFonts w:ascii="Times New Roman" w:hAnsi="Times New Roman"/>
          <w:sz w:val="24"/>
          <w:szCs w:val="24"/>
          <w:lang w:val="en-US"/>
        </w:rPr>
        <w:t xml:space="preserve">a)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copia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certificatului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înregistrare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ce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confirmă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înregistrarea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de stat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luarea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la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evidență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fiscală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persoanelor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juridice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întreprinzătorilor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individuali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D80A54">
        <w:rPr>
          <w:rFonts w:ascii="Times New Roman" w:hAnsi="Times New Roman"/>
          <w:sz w:val="24"/>
          <w:szCs w:val="24"/>
          <w:lang w:val="en-US"/>
        </w:rPr>
        <w:br/>
        <w:t xml:space="preserve">b)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formularul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completat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informația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generală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despre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operatorul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economic;</w:t>
      </w:r>
      <w:r w:rsidRPr="00D80A54">
        <w:rPr>
          <w:rFonts w:ascii="Times New Roman" w:hAnsi="Times New Roman"/>
          <w:sz w:val="24"/>
          <w:szCs w:val="24"/>
          <w:lang w:val="en-US"/>
        </w:rPr>
        <w:br/>
        <w:t xml:space="preserve">c)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formularul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completat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legătură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experiența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similară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ultimii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3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ani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activitate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D80A54">
        <w:rPr>
          <w:rFonts w:ascii="Times New Roman" w:hAnsi="Times New Roman"/>
          <w:sz w:val="24"/>
          <w:szCs w:val="24"/>
          <w:lang w:val="en-US"/>
        </w:rPr>
        <w:br/>
        <w:t xml:space="preserve">d)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copia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licență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sau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autorizație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>;</w:t>
      </w:r>
      <w:r w:rsidRPr="00D80A54">
        <w:rPr>
          <w:rFonts w:ascii="Times New Roman" w:hAnsi="Times New Roman"/>
          <w:sz w:val="24"/>
          <w:szCs w:val="24"/>
          <w:lang w:val="en-US"/>
        </w:rPr>
        <w:br/>
        <w:t xml:space="preserve">e)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certificatul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conformitate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D80A54">
        <w:rPr>
          <w:rFonts w:ascii="Times New Roman" w:hAnsi="Times New Roman"/>
          <w:sz w:val="24"/>
          <w:szCs w:val="24"/>
          <w:lang w:val="en-US"/>
        </w:rPr>
        <w:br/>
        <w:t xml:space="preserve">f)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documentație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tehnică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pașapoarte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etc.); </w:t>
      </w:r>
      <w:r w:rsidRPr="00D80A54">
        <w:rPr>
          <w:rFonts w:ascii="Times New Roman" w:hAnsi="Times New Roman"/>
          <w:sz w:val="24"/>
          <w:szCs w:val="24"/>
          <w:lang w:val="en-US"/>
        </w:rPr>
        <w:br/>
        <w:t xml:space="preserve">g)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termenul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îndeplinire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contractului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; </w:t>
      </w:r>
      <w:r w:rsidRPr="00D80A54">
        <w:rPr>
          <w:rFonts w:ascii="Times New Roman" w:hAnsi="Times New Roman"/>
          <w:sz w:val="24"/>
          <w:szCs w:val="24"/>
          <w:lang w:val="en-US"/>
        </w:rPr>
        <w:br/>
        <w:t xml:space="preserve">h)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livrare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 xml:space="preserve"> ale </w:t>
      </w:r>
      <w:proofErr w:type="spellStart"/>
      <w:r w:rsidRPr="00D80A54">
        <w:rPr>
          <w:rFonts w:ascii="Times New Roman" w:hAnsi="Times New Roman"/>
          <w:sz w:val="24"/>
          <w:szCs w:val="24"/>
          <w:lang w:val="en-US"/>
        </w:rPr>
        <w:t>bunurilor</w:t>
      </w:r>
      <w:proofErr w:type="spellEnd"/>
      <w:r w:rsidRPr="00D80A54">
        <w:rPr>
          <w:rFonts w:ascii="Times New Roman" w:hAnsi="Times New Roman"/>
          <w:sz w:val="24"/>
          <w:szCs w:val="24"/>
          <w:lang w:val="en-US"/>
        </w:rPr>
        <w:t>.</w:t>
      </w:r>
    </w:p>
    <w:p w:rsidR="00305AFF" w:rsidRPr="001C492B" w:rsidRDefault="00305AFF" w:rsidP="00305AFF">
      <w:pPr>
        <w:pStyle w:val="20"/>
        <w:keepNext/>
        <w:keepLines/>
        <w:shd w:val="clear" w:color="auto" w:fill="auto"/>
        <w:spacing w:after="120" w:line="276" w:lineRule="auto"/>
        <w:ind w:left="62"/>
        <w:rPr>
          <w:rFonts w:ascii="Times New Roman" w:hAnsi="Times New Roman" w:cs="Times New Roman"/>
          <w:sz w:val="24"/>
          <w:szCs w:val="24"/>
          <w:lang w:eastAsia="ru-RU"/>
        </w:rPr>
      </w:pPr>
      <w:r w:rsidRPr="007F647D">
        <w:rPr>
          <w:rStyle w:val="2155pt"/>
          <w:rFonts w:ascii="Times New Roman" w:hAnsi="Times New Roman" w:cs="Times New Roman"/>
          <w:b/>
          <w:sz w:val="24"/>
          <w:szCs w:val="24"/>
          <w:lang w:eastAsia="ro-RO"/>
        </w:rPr>
        <w:t>2</w:t>
      </w:r>
      <w:r w:rsidRPr="007F647D">
        <w:rPr>
          <w:rFonts w:ascii="Times New Roman" w:hAnsi="Times New Roman" w:cs="Times New Roman"/>
          <w:b w:val="0"/>
          <w:sz w:val="24"/>
          <w:szCs w:val="24"/>
          <w:lang w:eastAsia="ro-RO"/>
        </w:rPr>
        <w:t>.</w:t>
      </w:r>
      <w:r w:rsidR="007F647D">
        <w:rPr>
          <w:rFonts w:ascii="Times New Roman" w:hAnsi="Times New Roman" w:cs="Times New Roman"/>
          <w:b w:val="0"/>
          <w:sz w:val="24"/>
          <w:szCs w:val="24"/>
          <w:lang w:eastAsia="ro-RO"/>
        </w:rPr>
        <w:t xml:space="preserve"> </w:t>
      </w:r>
      <w:r w:rsidRPr="001C492B">
        <w:rPr>
          <w:rFonts w:ascii="Times New Roman" w:hAnsi="Times New Roman" w:cs="Times New Roman"/>
          <w:sz w:val="24"/>
          <w:szCs w:val="24"/>
          <w:lang w:eastAsia="ro-RO"/>
        </w:rPr>
        <w:t xml:space="preserve">OBIECTUL PROCEDURII DE ACHIZIŢIE </w:t>
      </w:r>
    </w:p>
    <w:p w:rsidR="00305AFF" w:rsidRPr="001C492B" w:rsidRDefault="00305AFF" w:rsidP="00305AFF">
      <w:pPr>
        <w:pStyle w:val="90"/>
        <w:shd w:val="clear" w:color="auto" w:fill="auto"/>
        <w:spacing w:before="0" w:line="276" w:lineRule="auto"/>
        <w:ind w:right="260" w:firstLine="320"/>
        <w:jc w:val="both"/>
        <w:rPr>
          <w:rFonts w:ascii="Times New Roman" w:hAnsi="Times New Roman" w:cs="Times New Roman"/>
          <w:bCs/>
          <w:i w:val="0"/>
          <w:sz w:val="24"/>
          <w:szCs w:val="24"/>
          <w:lang w:eastAsia="ro-RO"/>
        </w:rPr>
      </w:pPr>
      <w:r w:rsidRPr="001C492B">
        <w:rPr>
          <w:rFonts w:ascii="Times New Roman" w:hAnsi="Times New Roman" w:cs="Times New Roman"/>
          <w:bCs/>
          <w:i w:val="0"/>
          <w:sz w:val="24"/>
          <w:szCs w:val="24"/>
          <w:lang w:eastAsia="ro-RO"/>
        </w:rPr>
        <w:t>Achiziționarea unui vehicul nou pentru parcul IGP al MAI R Moldova</w:t>
      </w:r>
    </w:p>
    <w:p w:rsidR="00305AFF" w:rsidRPr="001C492B" w:rsidRDefault="00305AFF" w:rsidP="00305AFF">
      <w:pPr>
        <w:pStyle w:val="90"/>
        <w:shd w:val="clear" w:color="auto" w:fill="auto"/>
        <w:spacing w:before="0" w:line="276" w:lineRule="auto"/>
        <w:ind w:right="260" w:firstLine="320"/>
        <w:jc w:val="both"/>
        <w:rPr>
          <w:bCs/>
          <w:i w:val="0"/>
          <w:sz w:val="24"/>
          <w:szCs w:val="24"/>
          <w:lang w:eastAsia="ro-RO"/>
        </w:rPr>
      </w:pPr>
    </w:p>
    <w:p w:rsidR="00305AFF" w:rsidRPr="001C492B" w:rsidRDefault="00305AFF" w:rsidP="00305AFF">
      <w:pPr>
        <w:pStyle w:val="220"/>
        <w:keepNext/>
        <w:keepLines/>
        <w:shd w:val="clear" w:color="auto" w:fill="auto"/>
        <w:spacing w:before="0" w:after="120" w:line="276" w:lineRule="auto"/>
        <w:rPr>
          <w:i w:val="0"/>
          <w:sz w:val="24"/>
          <w:szCs w:val="24"/>
          <w:lang w:eastAsia="ro-RO"/>
        </w:rPr>
      </w:pPr>
      <w:r w:rsidRPr="007F647D">
        <w:rPr>
          <w:rFonts w:ascii="Times New Roman" w:hAnsi="Times New Roman" w:cs="Times New Roman"/>
          <w:i w:val="0"/>
          <w:sz w:val="24"/>
          <w:szCs w:val="24"/>
          <w:lang w:eastAsia="ro-RO"/>
        </w:rPr>
        <w:t>3.</w:t>
      </w:r>
      <w:r w:rsidRPr="001C492B">
        <w:rPr>
          <w:rFonts w:ascii="Times New Roman" w:hAnsi="Times New Roman" w:cs="Times New Roman"/>
          <w:i w:val="0"/>
          <w:sz w:val="24"/>
          <w:szCs w:val="24"/>
          <w:lang w:eastAsia="ro-RO"/>
        </w:rPr>
        <w:t xml:space="preserve"> SPECIFICAŢII TEHNICE</w:t>
      </w:r>
    </w:p>
    <w:p w:rsidR="00305AFF" w:rsidRPr="00416C32" w:rsidRDefault="00305AFF" w:rsidP="00305AFF">
      <w:pPr>
        <w:pStyle w:val="220"/>
        <w:keepNext/>
        <w:keepLines/>
        <w:shd w:val="clear" w:color="auto" w:fill="auto"/>
        <w:spacing w:before="0" w:after="120" w:line="276" w:lineRule="auto"/>
        <w:rPr>
          <w:rFonts w:ascii="Times New Roman" w:hAnsi="Times New Roman" w:cs="Times New Roman"/>
          <w:i w:val="0"/>
          <w:sz w:val="24"/>
          <w:szCs w:val="24"/>
          <w:lang w:eastAsia="ro-RO"/>
        </w:rPr>
      </w:pPr>
      <w:r w:rsidRPr="00416C32">
        <w:rPr>
          <w:rFonts w:ascii="Times New Roman" w:hAnsi="Times New Roman" w:cs="Times New Roman"/>
          <w:i w:val="0"/>
          <w:sz w:val="24"/>
          <w:szCs w:val="24"/>
          <w:lang w:eastAsia="ro-RO"/>
        </w:rPr>
        <w:t>3.1. Cerințe minimale:</w:t>
      </w:r>
    </w:p>
    <w:p w:rsidR="00305AFF" w:rsidRPr="00D80A54" w:rsidRDefault="00305AFF" w:rsidP="00305AFF">
      <w:pPr>
        <w:jc w:val="both"/>
        <w:rPr>
          <w:rFonts w:ascii="Times New Roman" w:hAnsi="Times New Roman"/>
          <w:bCs/>
          <w:iCs/>
          <w:sz w:val="24"/>
          <w:szCs w:val="24"/>
          <w:lang w:val="en-US"/>
        </w:rPr>
      </w:pPr>
      <w:proofErr w:type="spellStart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>Depunerea</w:t>
      </w:r>
      <w:proofErr w:type="spellEnd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>documentelor</w:t>
      </w:r>
      <w:proofErr w:type="spellEnd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r w:rsidR="007F647D">
        <w:rPr>
          <w:rFonts w:ascii="Times New Roman" w:hAnsi="Times New Roman"/>
          <w:bCs/>
          <w:iCs/>
          <w:sz w:val="24"/>
          <w:szCs w:val="24"/>
          <w:lang w:val="en-US"/>
        </w:rPr>
        <w:t>cu</w:t>
      </w:r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7F647D">
        <w:rPr>
          <w:rFonts w:ascii="Times New Roman" w:hAnsi="Times New Roman"/>
          <w:bCs/>
          <w:iCs/>
          <w:sz w:val="24"/>
          <w:szCs w:val="24"/>
          <w:lang w:val="en-US"/>
        </w:rPr>
        <w:t>oferte</w:t>
      </w:r>
      <w:proofErr w:type="spellEnd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7F647D">
        <w:rPr>
          <w:rFonts w:ascii="Times New Roman" w:hAnsi="Times New Roman"/>
          <w:bCs/>
          <w:iCs/>
          <w:sz w:val="24"/>
          <w:szCs w:val="24"/>
          <w:lang w:val="en-US"/>
        </w:rPr>
        <w:t>inferioare</w:t>
      </w:r>
      <w:proofErr w:type="spellEnd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>caracteristicel</w:t>
      </w:r>
      <w:r w:rsidR="007F647D">
        <w:rPr>
          <w:rFonts w:ascii="Times New Roman" w:hAnsi="Times New Roman"/>
          <w:bCs/>
          <w:iCs/>
          <w:sz w:val="24"/>
          <w:szCs w:val="24"/>
          <w:lang w:val="en-US"/>
        </w:rPr>
        <w:t>or</w:t>
      </w:r>
      <w:proofErr w:type="spellEnd"/>
      <w:r w:rsidR="007F647D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="007F647D">
        <w:rPr>
          <w:rFonts w:ascii="Times New Roman" w:hAnsi="Times New Roman"/>
          <w:bCs/>
          <w:iCs/>
          <w:sz w:val="24"/>
          <w:szCs w:val="24"/>
          <w:lang w:val="en-US"/>
        </w:rPr>
        <w:t>tehnice</w:t>
      </w:r>
      <w:proofErr w:type="gramStart"/>
      <w:r w:rsidR="007F647D">
        <w:rPr>
          <w:rFonts w:ascii="Times New Roman" w:hAnsi="Times New Roman"/>
          <w:bCs/>
          <w:iCs/>
          <w:sz w:val="24"/>
          <w:szCs w:val="24"/>
          <w:lang w:val="en-US"/>
        </w:rPr>
        <w:t>,</w:t>
      </w:r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>func</w:t>
      </w:r>
      <w:proofErr w:type="gramEnd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>ționale</w:t>
      </w:r>
      <w:proofErr w:type="spellEnd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>şi</w:t>
      </w:r>
      <w:proofErr w:type="spellEnd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>cel</w:t>
      </w:r>
      <w:r w:rsidR="007F647D">
        <w:rPr>
          <w:rFonts w:ascii="Times New Roman" w:hAnsi="Times New Roman"/>
          <w:bCs/>
          <w:iCs/>
          <w:sz w:val="24"/>
          <w:szCs w:val="24"/>
          <w:lang w:val="en-US"/>
        </w:rPr>
        <w:t>or</w:t>
      </w:r>
      <w:proofErr w:type="spellEnd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 xml:space="preserve"> </w:t>
      </w:r>
      <w:proofErr w:type="spellStart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>contractuale</w:t>
      </w:r>
      <w:proofErr w:type="spellEnd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 xml:space="preserve">, </w:t>
      </w:r>
      <w:proofErr w:type="spellStart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>vor</w:t>
      </w:r>
      <w:proofErr w:type="spellEnd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 xml:space="preserve"> fi considerate </w:t>
      </w:r>
      <w:proofErr w:type="spellStart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>necorespunzătoare</w:t>
      </w:r>
      <w:proofErr w:type="spellEnd"/>
      <w:r w:rsidRPr="00D80A54">
        <w:rPr>
          <w:rFonts w:ascii="Times New Roman" w:hAnsi="Times New Roman"/>
          <w:bCs/>
          <w:iCs/>
          <w:sz w:val="24"/>
          <w:szCs w:val="24"/>
          <w:lang w:val="en-US"/>
        </w:rPr>
        <w:t>.</w:t>
      </w:r>
    </w:p>
    <w:p w:rsidR="00305AFF" w:rsidRPr="007F647D" w:rsidRDefault="007F647D" w:rsidP="00305AFF">
      <w:pPr>
        <w:pStyle w:val="220"/>
        <w:keepNext/>
        <w:keepLines/>
        <w:shd w:val="clear" w:color="auto" w:fill="auto"/>
        <w:spacing w:before="0" w:after="120" w:line="276" w:lineRule="auto"/>
        <w:rPr>
          <w:rFonts w:ascii="Times New Roman" w:hAnsi="Times New Roman" w:cs="Times New Roman"/>
          <w:b w:val="0"/>
          <w:i w:val="0"/>
          <w:sz w:val="24"/>
          <w:szCs w:val="24"/>
          <w:lang w:eastAsia="ro-RO"/>
        </w:rPr>
      </w:pPr>
      <w:r>
        <w:rPr>
          <w:rFonts w:ascii="Times New Roman" w:hAnsi="Times New Roman" w:cs="Times New Roman"/>
          <w:i w:val="0"/>
          <w:sz w:val="24"/>
          <w:szCs w:val="24"/>
          <w:lang w:eastAsia="ro-RO"/>
        </w:rPr>
        <w:t xml:space="preserve">                 </w:t>
      </w:r>
      <w:r w:rsidR="00305AFF" w:rsidRPr="007F647D">
        <w:rPr>
          <w:rFonts w:ascii="Times New Roman" w:hAnsi="Times New Roman" w:cs="Times New Roman"/>
          <w:i w:val="0"/>
          <w:sz w:val="24"/>
          <w:szCs w:val="24"/>
          <w:u w:val="single"/>
          <w:lang w:eastAsia="ro-RO"/>
        </w:rPr>
        <w:t>Automobil</w:t>
      </w:r>
      <w:r>
        <w:rPr>
          <w:rFonts w:ascii="Times New Roman" w:hAnsi="Times New Roman" w:cs="Times New Roman"/>
          <w:i w:val="0"/>
          <w:sz w:val="24"/>
          <w:szCs w:val="24"/>
          <w:u w:val="single"/>
          <w:lang w:eastAsia="ro-RO"/>
        </w:rPr>
        <w:t xml:space="preserve"> </w:t>
      </w:r>
      <w:r w:rsidR="00305AFF" w:rsidRPr="007F647D">
        <w:rPr>
          <w:rFonts w:ascii="Times New Roman" w:hAnsi="Times New Roman" w:cs="Times New Roman"/>
          <w:b w:val="0"/>
          <w:i w:val="0"/>
          <w:sz w:val="24"/>
          <w:szCs w:val="24"/>
          <w:lang w:eastAsia="ro-RO"/>
        </w:rPr>
        <w:t>(o unitate)</w:t>
      </w:r>
    </w:p>
    <w:p w:rsidR="00305AFF" w:rsidRPr="000A2151" w:rsidRDefault="00305AFF" w:rsidP="00305AFF">
      <w:pPr>
        <w:pStyle w:val="TFSBodyText"/>
        <w:tabs>
          <w:tab w:val="clear" w:pos="4536"/>
          <w:tab w:val="left" w:pos="709"/>
        </w:tabs>
        <w:jc w:val="both"/>
        <w:rPr>
          <w:rStyle w:val="hps"/>
          <w:rFonts w:ascii="Times New Roman" w:hAnsi="Times New Roman"/>
          <w:sz w:val="24"/>
          <w:szCs w:val="24"/>
          <w:lang w:val="ro-RO"/>
        </w:rPr>
      </w:pPr>
      <w:r w:rsidRPr="000A2151">
        <w:rPr>
          <w:rStyle w:val="hps"/>
          <w:rFonts w:ascii="Times New Roman" w:hAnsi="Times New Roman"/>
          <w:b/>
          <w:sz w:val="24"/>
          <w:szCs w:val="24"/>
          <w:lang w:val="ro-RO"/>
        </w:rPr>
        <w:t>Motor</w:t>
      </w:r>
      <w:r w:rsidRPr="000A2151">
        <w:rPr>
          <w:rStyle w:val="longtext"/>
          <w:rFonts w:ascii="Times New Roman" w:hAnsi="Times New Roman"/>
          <w:sz w:val="24"/>
          <w:szCs w:val="24"/>
          <w:lang w:val="ro-RO"/>
        </w:rPr>
        <w:t xml:space="preserve">: </w:t>
      </w:r>
      <w:r w:rsidR="00D80A54">
        <w:rPr>
          <w:rStyle w:val="hps"/>
          <w:rFonts w:ascii="Times New Roman" w:hAnsi="Times New Roman"/>
          <w:sz w:val="24"/>
          <w:szCs w:val="24"/>
          <w:lang w:val="ro-RO"/>
        </w:rPr>
        <w:t>motorină</w:t>
      </w:r>
      <w:r w:rsidRPr="000A2151">
        <w:rPr>
          <w:rStyle w:val="hps"/>
          <w:rFonts w:ascii="Times New Roman" w:hAnsi="Times New Roman"/>
          <w:sz w:val="24"/>
          <w:szCs w:val="24"/>
          <w:lang w:val="ro-RO"/>
        </w:rPr>
        <w:t xml:space="preserve">, </w:t>
      </w:r>
    </w:p>
    <w:p w:rsidR="00305AFF" w:rsidRPr="000A2151" w:rsidRDefault="00305AFF" w:rsidP="00305AFF">
      <w:pPr>
        <w:pStyle w:val="TFSBodyText"/>
        <w:tabs>
          <w:tab w:val="clear" w:pos="4536"/>
          <w:tab w:val="left" w:pos="709"/>
        </w:tabs>
        <w:jc w:val="both"/>
        <w:rPr>
          <w:rStyle w:val="hps"/>
          <w:rFonts w:ascii="Times New Roman" w:hAnsi="Times New Roman"/>
          <w:sz w:val="24"/>
          <w:szCs w:val="24"/>
        </w:rPr>
      </w:pPr>
      <w:proofErr w:type="spellStart"/>
      <w:r w:rsidRPr="000A2151">
        <w:rPr>
          <w:rStyle w:val="hps"/>
          <w:rFonts w:ascii="Times New Roman" w:hAnsi="Times New Roman"/>
          <w:sz w:val="24"/>
          <w:szCs w:val="24"/>
        </w:rPr>
        <w:t>Capacitatea</w:t>
      </w:r>
      <w:proofErr w:type="spellEnd"/>
      <w:r w:rsidR="00D80A54">
        <w:rPr>
          <w:rStyle w:val="hps"/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D80A54">
        <w:rPr>
          <w:rStyle w:val="hps"/>
          <w:rFonts w:ascii="Times New Roman" w:hAnsi="Times New Roman"/>
          <w:sz w:val="24"/>
          <w:szCs w:val="24"/>
        </w:rPr>
        <w:t>cil</w:t>
      </w:r>
      <w:r w:rsidR="007F647D">
        <w:rPr>
          <w:rStyle w:val="hps"/>
          <w:rFonts w:ascii="Times New Roman" w:hAnsi="Times New Roman"/>
          <w:sz w:val="24"/>
          <w:szCs w:val="24"/>
        </w:rPr>
        <w:t>i</w:t>
      </w:r>
      <w:r w:rsidR="00D80A54">
        <w:rPr>
          <w:rStyle w:val="hps"/>
          <w:rFonts w:ascii="Times New Roman" w:hAnsi="Times New Roman"/>
          <w:sz w:val="24"/>
          <w:szCs w:val="24"/>
        </w:rPr>
        <w:t>ndric</w:t>
      </w:r>
      <w:proofErr w:type="spellEnd"/>
      <w:r w:rsidR="00D80A54">
        <w:rPr>
          <w:rStyle w:val="hps"/>
          <w:rFonts w:ascii="Times New Roman" w:hAnsi="Times New Roman"/>
          <w:sz w:val="24"/>
          <w:szCs w:val="24"/>
          <w:lang w:val="ro-RO"/>
        </w:rPr>
        <w:t>ă  a</w:t>
      </w:r>
      <w:proofErr w:type="gramEnd"/>
      <w:r w:rsidR="00D80A54">
        <w:rPr>
          <w:rStyle w:val="hps"/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2E1689">
        <w:rPr>
          <w:rStyle w:val="hps"/>
          <w:rFonts w:ascii="Times New Roman" w:hAnsi="Times New Roman"/>
          <w:sz w:val="24"/>
          <w:szCs w:val="24"/>
        </w:rPr>
        <w:t>motorului</w:t>
      </w:r>
      <w:proofErr w:type="spellEnd"/>
      <w:r w:rsidR="0031728B">
        <w:rPr>
          <w:rStyle w:val="hps"/>
          <w:rFonts w:ascii="Times New Roman" w:hAnsi="Times New Roman"/>
          <w:sz w:val="24"/>
          <w:szCs w:val="24"/>
        </w:rPr>
        <w:t>:</w:t>
      </w:r>
      <w:r w:rsidR="002E1689">
        <w:rPr>
          <w:rStyle w:val="hps"/>
          <w:rFonts w:ascii="Times New Roman" w:hAnsi="Times New Roman"/>
          <w:sz w:val="24"/>
          <w:szCs w:val="24"/>
        </w:rPr>
        <w:t xml:space="preserve"> de la 1900 </w:t>
      </w:r>
      <w:r w:rsidR="002E1689">
        <w:rPr>
          <w:rStyle w:val="hps"/>
          <w:rFonts w:ascii="Times New Roman" w:hAnsi="Times New Roman"/>
          <w:sz w:val="24"/>
          <w:szCs w:val="24"/>
          <w:lang w:val="ro-RO"/>
        </w:rPr>
        <w:t xml:space="preserve">până la 2000 </w:t>
      </w:r>
      <w:r w:rsidRPr="000A2151">
        <w:rPr>
          <w:rStyle w:val="hps"/>
          <w:rFonts w:ascii="Times New Roman" w:hAnsi="Times New Roman"/>
          <w:sz w:val="24"/>
          <w:szCs w:val="24"/>
        </w:rPr>
        <w:t xml:space="preserve"> c.c.</w:t>
      </w:r>
    </w:p>
    <w:p w:rsidR="00305AFF" w:rsidRPr="000A2151" w:rsidRDefault="00305AFF" w:rsidP="00305AFF">
      <w:pPr>
        <w:pStyle w:val="TFSBodyText"/>
        <w:tabs>
          <w:tab w:val="clear" w:pos="4536"/>
          <w:tab w:val="left" w:pos="709"/>
        </w:tabs>
        <w:jc w:val="both"/>
        <w:rPr>
          <w:rStyle w:val="hps"/>
          <w:rFonts w:ascii="Times New Roman" w:hAnsi="Times New Roman"/>
          <w:sz w:val="24"/>
          <w:szCs w:val="24"/>
        </w:rPr>
      </w:pPr>
      <w:r w:rsidRPr="000A2151">
        <w:rPr>
          <w:rStyle w:val="hps"/>
          <w:rFonts w:ascii="Times New Roman" w:hAnsi="Times New Roman"/>
          <w:sz w:val="24"/>
          <w:szCs w:val="24"/>
          <w:lang w:val="ro-RO"/>
        </w:rPr>
        <w:t xml:space="preserve">Putere </w:t>
      </w:r>
      <w:r w:rsidR="0031728B">
        <w:rPr>
          <w:rStyle w:val="hps"/>
          <w:rFonts w:ascii="Times New Roman" w:hAnsi="Times New Roman"/>
          <w:sz w:val="24"/>
          <w:szCs w:val="24"/>
          <w:lang w:val="ro-RO"/>
        </w:rPr>
        <w:t>min:</w:t>
      </w:r>
      <w:r w:rsidR="002E1689">
        <w:rPr>
          <w:rStyle w:val="hps"/>
          <w:rFonts w:ascii="Times New Roman" w:hAnsi="Times New Roman"/>
          <w:sz w:val="24"/>
          <w:szCs w:val="24"/>
          <w:lang w:val="ro-RO"/>
        </w:rPr>
        <w:t xml:space="preserve"> 170 </w:t>
      </w:r>
      <w:r w:rsidRPr="000A2151">
        <w:rPr>
          <w:rStyle w:val="hps"/>
          <w:rFonts w:ascii="Times New Roman" w:hAnsi="Times New Roman"/>
          <w:sz w:val="24"/>
          <w:szCs w:val="24"/>
          <w:lang w:val="ro-RO"/>
        </w:rPr>
        <w:t>cai putere</w:t>
      </w:r>
      <w:r w:rsidRPr="000A2151">
        <w:rPr>
          <w:rStyle w:val="hps"/>
          <w:rFonts w:ascii="Times New Roman" w:hAnsi="Times New Roman"/>
          <w:sz w:val="24"/>
          <w:szCs w:val="24"/>
        </w:rPr>
        <w:t>,</w:t>
      </w:r>
    </w:p>
    <w:p w:rsidR="00305AFF" w:rsidRPr="000A2151" w:rsidRDefault="00305AFF" w:rsidP="00305AFF">
      <w:pPr>
        <w:pStyle w:val="TFSBodyText"/>
        <w:tabs>
          <w:tab w:val="clear" w:pos="4536"/>
          <w:tab w:val="left" w:pos="709"/>
        </w:tabs>
        <w:jc w:val="both"/>
        <w:rPr>
          <w:rStyle w:val="hps"/>
          <w:rFonts w:ascii="Times New Roman" w:hAnsi="Times New Roman"/>
          <w:sz w:val="24"/>
          <w:szCs w:val="24"/>
          <w:lang w:val="ro-RO"/>
        </w:rPr>
      </w:pPr>
      <w:r w:rsidRPr="000A2151">
        <w:rPr>
          <w:rStyle w:val="hps"/>
          <w:rFonts w:ascii="Times New Roman" w:hAnsi="Times New Roman"/>
          <w:sz w:val="24"/>
          <w:szCs w:val="24"/>
          <w:lang w:val="ro-RO"/>
        </w:rPr>
        <w:t>Cuplul  m</w:t>
      </w:r>
      <w:r w:rsidR="00130F5C">
        <w:rPr>
          <w:rStyle w:val="hps"/>
          <w:rFonts w:ascii="Times New Roman" w:hAnsi="Times New Roman"/>
          <w:sz w:val="24"/>
          <w:szCs w:val="24"/>
          <w:lang w:val="ro-RO"/>
        </w:rPr>
        <w:t>in</w:t>
      </w:r>
      <w:r w:rsidR="0031728B">
        <w:rPr>
          <w:rStyle w:val="hps"/>
          <w:rFonts w:ascii="Times New Roman" w:hAnsi="Times New Roman"/>
          <w:sz w:val="24"/>
          <w:szCs w:val="24"/>
          <w:lang w:val="ro-RO"/>
        </w:rPr>
        <w:t>:</w:t>
      </w:r>
      <w:r w:rsidRPr="000A2151">
        <w:rPr>
          <w:rStyle w:val="hps"/>
          <w:rFonts w:ascii="Times New Roman" w:hAnsi="Times New Roman"/>
          <w:sz w:val="24"/>
          <w:szCs w:val="24"/>
          <w:lang w:val="ro-RO"/>
        </w:rPr>
        <w:t xml:space="preserve"> </w:t>
      </w:r>
      <w:r w:rsidR="00D80A54">
        <w:rPr>
          <w:rStyle w:val="hps"/>
          <w:rFonts w:ascii="Times New Roman" w:hAnsi="Times New Roman"/>
          <w:sz w:val="24"/>
          <w:szCs w:val="24"/>
          <w:lang w:val="ro-RO"/>
        </w:rPr>
        <w:t xml:space="preserve">380 </w:t>
      </w:r>
      <w:r w:rsidRPr="000A2151">
        <w:rPr>
          <w:rStyle w:val="hps"/>
          <w:rFonts w:ascii="Times New Roman" w:hAnsi="Times New Roman"/>
          <w:sz w:val="24"/>
          <w:szCs w:val="24"/>
          <w:lang w:val="ro-RO"/>
        </w:rPr>
        <w:t>Nm</w:t>
      </w:r>
      <w:r w:rsidR="00D80A54">
        <w:rPr>
          <w:rStyle w:val="hps"/>
          <w:rFonts w:ascii="Times New Roman" w:hAnsi="Times New Roman"/>
          <w:sz w:val="24"/>
          <w:szCs w:val="24"/>
          <w:lang w:val="ro-RO"/>
        </w:rPr>
        <w:t>/min.</w:t>
      </w:r>
      <w:r w:rsidRPr="000A2151">
        <w:rPr>
          <w:rStyle w:val="hps"/>
          <w:rFonts w:ascii="Times New Roman" w:hAnsi="Times New Roman"/>
          <w:sz w:val="24"/>
          <w:szCs w:val="24"/>
          <w:lang w:val="ro-RO"/>
        </w:rPr>
        <w:t>,</w:t>
      </w:r>
    </w:p>
    <w:p w:rsidR="00305AFF" w:rsidRPr="000A2151" w:rsidRDefault="00305AFF" w:rsidP="00305AFF">
      <w:pPr>
        <w:pStyle w:val="TFSBodyText"/>
        <w:tabs>
          <w:tab w:val="clear" w:pos="4536"/>
          <w:tab w:val="left" w:pos="709"/>
        </w:tabs>
        <w:jc w:val="both"/>
        <w:rPr>
          <w:rStyle w:val="longtext"/>
          <w:rFonts w:ascii="Times New Roman" w:hAnsi="Times New Roman"/>
          <w:sz w:val="24"/>
          <w:szCs w:val="24"/>
          <w:lang w:val="en-US"/>
        </w:rPr>
      </w:pPr>
      <w:r w:rsidRPr="000A2151">
        <w:rPr>
          <w:rStyle w:val="longtext"/>
          <w:rFonts w:ascii="Times New Roman" w:hAnsi="Times New Roman"/>
          <w:sz w:val="24"/>
          <w:szCs w:val="24"/>
          <w:lang w:val="ro-RO"/>
        </w:rPr>
        <w:t>Consum l/100</w:t>
      </w:r>
      <w:r w:rsidR="00416C32">
        <w:rPr>
          <w:rStyle w:val="longtext"/>
          <w:rFonts w:ascii="Times New Roman" w:hAnsi="Times New Roman"/>
          <w:sz w:val="24"/>
          <w:szCs w:val="24"/>
          <w:lang w:val="ro-RO"/>
        </w:rPr>
        <w:t xml:space="preserve"> </w:t>
      </w:r>
      <w:r w:rsidRPr="000A2151">
        <w:rPr>
          <w:rStyle w:val="longtext"/>
          <w:rFonts w:ascii="Times New Roman" w:hAnsi="Times New Roman"/>
          <w:sz w:val="24"/>
          <w:szCs w:val="24"/>
          <w:lang w:val="ro-RO"/>
        </w:rPr>
        <w:t xml:space="preserve">km: urban  </w:t>
      </w:r>
      <w:r w:rsidR="00D80A54">
        <w:rPr>
          <w:rStyle w:val="longtext"/>
          <w:rFonts w:ascii="Times New Roman" w:hAnsi="Times New Roman"/>
          <w:sz w:val="24"/>
          <w:szCs w:val="24"/>
          <w:lang w:val="ro-RO"/>
        </w:rPr>
        <w:t>6,7</w:t>
      </w:r>
      <w:r w:rsidR="00130F5C">
        <w:rPr>
          <w:rStyle w:val="longtext"/>
          <w:rFonts w:ascii="Times New Roman" w:hAnsi="Times New Roman"/>
          <w:sz w:val="24"/>
          <w:szCs w:val="24"/>
          <w:lang w:val="ro-RO"/>
        </w:rPr>
        <w:t xml:space="preserve"> – 7,0;</w:t>
      </w:r>
      <w:r w:rsidR="00D80A54">
        <w:rPr>
          <w:rStyle w:val="longtext"/>
          <w:rFonts w:ascii="Times New Roman" w:hAnsi="Times New Roman"/>
          <w:sz w:val="24"/>
          <w:szCs w:val="24"/>
          <w:lang w:val="ro-RO"/>
        </w:rPr>
        <w:t xml:space="preserve"> combinat  6,1</w:t>
      </w:r>
      <w:r w:rsidR="00130F5C">
        <w:rPr>
          <w:rStyle w:val="longtext"/>
          <w:rFonts w:ascii="Times New Roman" w:hAnsi="Times New Roman"/>
          <w:sz w:val="24"/>
          <w:szCs w:val="24"/>
          <w:lang w:val="ro-RO"/>
        </w:rPr>
        <w:t xml:space="preserve">– 6,5; </w:t>
      </w:r>
      <w:r w:rsidRPr="000A2151">
        <w:rPr>
          <w:rStyle w:val="longtext"/>
          <w:rFonts w:ascii="Times New Roman" w:hAnsi="Times New Roman"/>
          <w:sz w:val="24"/>
          <w:szCs w:val="24"/>
          <w:lang w:val="en-US"/>
        </w:rPr>
        <w:t xml:space="preserve">extra urban: </w:t>
      </w:r>
      <w:r w:rsidR="00D80A54">
        <w:rPr>
          <w:rStyle w:val="longtext"/>
          <w:rFonts w:ascii="Times New Roman" w:hAnsi="Times New Roman"/>
          <w:sz w:val="24"/>
          <w:szCs w:val="24"/>
          <w:lang w:val="en-US"/>
        </w:rPr>
        <w:t>5,8</w:t>
      </w:r>
      <w:r w:rsidR="00130F5C">
        <w:rPr>
          <w:rStyle w:val="longtext"/>
          <w:rFonts w:ascii="Times New Roman" w:hAnsi="Times New Roman"/>
          <w:sz w:val="24"/>
          <w:szCs w:val="24"/>
          <w:lang w:val="en-US"/>
        </w:rPr>
        <w:t xml:space="preserve"> – 6,0</w:t>
      </w:r>
    </w:p>
    <w:p w:rsidR="00305AFF" w:rsidRPr="000A2151" w:rsidRDefault="0031728B" w:rsidP="00305AFF">
      <w:pPr>
        <w:pStyle w:val="TFSBodyText"/>
        <w:tabs>
          <w:tab w:val="clear" w:pos="4536"/>
          <w:tab w:val="left" w:pos="709"/>
        </w:tabs>
        <w:jc w:val="both"/>
        <w:rPr>
          <w:rStyle w:val="longtext"/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Style w:val="longtext"/>
          <w:rFonts w:ascii="Times New Roman" w:hAnsi="Times New Roman"/>
          <w:sz w:val="24"/>
          <w:szCs w:val="24"/>
          <w:lang w:val="en-US"/>
        </w:rPr>
        <w:t>Viteza</w:t>
      </w:r>
      <w:proofErr w:type="spellEnd"/>
      <w:r>
        <w:rPr>
          <w:rStyle w:val="longtext"/>
          <w:rFonts w:ascii="Times New Roman" w:hAnsi="Times New Roman"/>
          <w:sz w:val="24"/>
          <w:szCs w:val="24"/>
          <w:lang w:val="en-US"/>
        </w:rPr>
        <w:t xml:space="preserve"> max:</w:t>
      </w:r>
      <w:r w:rsidR="00D80A54">
        <w:rPr>
          <w:rStyle w:val="longtext"/>
          <w:rFonts w:ascii="Times New Roman" w:hAnsi="Times New Roman"/>
          <w:sz w:val="24"/>
          <w:szCs w:val="24"/>
          <w:lang w:val="en-US"/>
        </w:rPr>
        <w:t xml:space="preserve"> </w:t>
      </w:r>
      <w:r w:rsidR="00130F5C">
        <w:rPr>
          <w:rStyle w:val="longtext"/>
          <w:rFonts w:ascii="Times New Roman" w:hAnsi="Times New Roman"/>
          <w:sz w:val="24"/>
          <w:szCs w:val="24"/>
          <w:lang w:val="en-US"/>
        </w:rPr>
        <w:t xml:space="preserve">min </w:t>
      </w:r>
      <w:proofErr w:type="gramStart"/>
      <w:r w:rsidR="00D80A54">
        <w:rPr>
          <w:rStyle w:val="longtext"/>
          <w:rFonts w:ascii="Times New Roman" w:hAnsi="Times New Roman"/>
          <w:sz w:val="24"/>
          <w:szCs w:val="24"/>
          <w:lang w:val="en-US"/>
        </w:rPr>
        <w:t xml:space="preserve">200 </w:t>
      </w:r>
      <w:r w:rsidR="00305AFF" w:rsidRPr="000A2151">
        <w:rPr>
          <w:rStyle w:val="longtext"/>
          <w:rFonts w:ascii="Times New Roman" w:hAnsi="Times New Roman"/>
          <w:sz w:val="24"/>
          <w:szCs w:val="24"/>
          <w:lang w:val="en-US"/>
        </w:rPr>
        <w:t xml:space="preserve"> km</w:t>
      </w:r>
      <w:proofErr w:type="gramEnd"/>
      <w:r w:rsidR="00305AFF" w:rsidRPr="000A2151">
        <w:rPr>
          <w:rStyle w:val="longtext"/>
          <w:rFonts w:ascii="Times New Roman" w:hAnsi="Times New Roman"/>
          <w:sz w:val="24"/>
          <w:szCs w:val="24"/>
          <w:lang w:val="en-US"/>
        </w:rPr>
        <w:t>/</w:t>
      </w:r>
      <w:proofErr w:type="spellStart"/>
      <w:r w:rsidR="00305AFF" w:rsidRPr="000A2151">
        <w:rPr>
          <w:rStyle w:val="longtext"/>
          <w:rFonts w:ascii="Times New Roman" w:hAnsi="Times New Roman"/>
          <w:sz w:val="24"/>
          <w:szCs w:val="24"/>
          <w:lang w:val="en-US"/>
        </w:rPr>
        <w:t>ora</w:t>
      </w:r>
      <w:proofErr w:type="spellEnd"/>
    </w:p>
    <w:p w:rsidR="00305AFF" w:rsidRDefault="00130F5C" w:rsidP="00305AFF">
      <w:pPr>
        <w:pStyle w:val="TFSBodyText"/>
        <w:tabs>
          <w:tab w:val="clear" w:pos="4536"/>
          <w:tab w:val="left" w:pos="709"/>
        </w:tabs>
        <w:jc w:val="both"/>
        <w:rPr>
          <w:rStyle w:val="longtext"/>
          <w:rFonts w:ascii="Times New Roman" w:hAnsi="Times New Roman"/>
          <w:sz w:val="24"/>
          <w:szCs w:val="24"/>
          <w:lang w:val="en-US"/>
        </w:rPr>
      </w:pPr>
      <w:proofErr w:type="spellStart"/>
      <w:r>
        <w:rPr>
          <w:rStyle w:val="longtext"/>
          <w:rFonts w:ascii="Times New Roman" w:hAnsi="Times New Roman"/>
          <w:sz w:val="24"/>
          <w:szCs w:val="24"/>
          <w:lang w:val="en-US"/>
        </w:rPr>
        <w:t>Acceleratie</w:t>
      </w:r>
      <w:proofErr w:type="spellEnd"/>
      <w:r>
        <w:rPr>
          <w:rStyle w:val="longtext"/>
          <w:rFonts w:ascii="Times New Roman" w:hAnsi="Times New Roman"/>
          <w:sz w:val="24"/>
          <w:szCs w:val="24"/>
          <w:lang w:val="en-US"/>
        </w:rPr>
        <w:t xml:space="preserve"> 0-100 km/</w:t>
      </w:r>
      <w:proofErr w:type="spellStart"/>
      <w:r>
        <w:rPr>
          <w:rStyle w:val="longtext"/>
          <w:rFonts w:ascii="Times New Roman" w:hAnsi="Times New Roman"/>
          <w:sz w:val="24"/>
          <w:szCs w:val="24"/>
          <w:lang w:val="en-US"/>
        </w:rPr>
        <w:t>ora</w:t>
      </w:r>
      <w:proofErr w:type="spellEnd"/>
      <w:r>
        <w:rPr>
          <w:rStyle w:val="longtext"/>
          <w:rFonts w:ascii="Times New Roman" w:hAnsi="Times New Roman"/>
          <w:sz w:val="24"/>
          <w:szCs w:val="24"/>
          <w:lang w:val="en-US"/>
        </w:rPr>
        <w:t xml:space="preserve">: </w:t>
      </w:r>
      <w:r w:rsidR="00D80A54">
        <w:rPr>
          <w:rStyle w:val="longtext"/>
          <w:rFonts w:ascii="Times New Roman" w:hAnsi="Times New Roman"/>
          <w:sz w:val="24"/>
          <w:szCs w:val="24"/>
          <w:lang w:val="en-US"/>
        </w:rPr>
        <w:t>10.0</w:t>
      </w:r>
      <w:r>
        <w:rPr>
          <w:rStyle w:val="longtext"/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Style w:val="longtext"/>
          <w:rFonts w:ascii="Times New Roman" w:hAnsi="Times New Roman"/>
          <w:sz w:val="24"/>
          <w:szCs w:val="24"/>
          <w:lang w:val="ro-RO"/>
        </w:rPr>
        <w:t>–</w:t>
      </w:r>
      <w:r>
        <w:rPr>
          <w:rStyle w:val="longtext"/>
          <w:rFonts w:ascii="Times New Roman" w:hAnsi="Times New Roman"/>
          <w:sz w:val="24"/>
          <w:szCs w:val="24"/>
          <w:lang w:val="en-US"/>
        </w:rPr>
        <w:t xml:space="preserve"> 10</w:t>
      </w:r>
      <w:proofErr w:type="gramStart"/>
      <w:r>
        <w:rPr>
          <w:rStyle w:val="longtext"/>
          <w:rFonts w:ascii="Times New Roman" w:hAnsi="Times New Roman"/>
          <w:sz w:val="24"/>
          <w:szCs w:val="24"/>
          <w:lang w:val="en-US"/>
        </w:rPr>
        <w:t>,5</w:t>
      </w:r>
      <w:proofErr w:type="gramEnd"/>
      <w:r>
        <w:rPr>
          <w:rStyle w:val="longtext"/>
          <w:rFonts w:ascii="Times New Roman" w:hAnsi="Times New Roman"/>
          <w:sz w:val="24"/>
          <w:szCs w:val="24"/>
          <w:lang w:val="en-US"/>
        </w:rPr>
        <w:t xml:space="preserve"> </w:t>
      </w:r>
      <w:r w:rsidR="00305AFF" w:rsidRPr="000A2151">
        <w:rPr>
          <w:rStyle w:val="longtext"/>
          <w:rFonts w:ascii="Times New Roman" w:hAnsi="Times New Roman"/>
          <w:sz w:val="24"/>
          <w:szCs w:val="24"/>
          <w:lang w:val="en-US"/>
        </w:rPr>
        <w:t>sec.</w:t>
      </w:r>
    </w:p>
    <w:p w:rsidR="00305AFF" w:rsidRPr="000A2151" w:rsidRDefault="00305AFF" w:rsidP="00305AFF">
      <w:pPr>
        <w:pStyle w:val="TFSBodyText"/>
        <w:tabs>
          <w:tab w:val="clear" w:pos="4536"/>
          <w:tab w:val="left" w:pos="709"/>
        </w:tabs>
        <w:jc w:val="both"/>
        <w:rPr>
          <w:rStyle w:val="longtext"/>
          <w:rFonts w:ascii="Times New Roman" w:hAnsi="Times New Roman"/>
          <w:sz w:val="24"/>
          <w:szCs w:val="24"/>
          <w:lang w:val="en-US"/>
        </w:rPr>
      </w:pPr>
    </w:p>
    <w:p w:rsidR="00305AFF" w:rsidRDefault="00305AFF" w:rsidP="00305AFF">
      <w:pPr>
        <w:pStyle w:val="TFSBodyText"/>
        <w:tabs>
          <w:tab w:val="clear" w:pos="4536"/>
          <w:tab w:val="left" w:pos="709"/>
        </w:tabs>
        <w:jc w:val="both"/>
        <w:rPr>
          <w:rStyle w:val="longtext"/>
          <w:rFonts w:ascii="Times New Roman" w:hAnsi="Times New Roman"/>
          <w:sz w:val="24"/>
          <w:szCs w:val="24"/>
          <w:lang w:val="ro-RO"/>
        </w:rPr>
      </w:pPr>
      <w:r w:rsidRPr="000A2151">
        <w:rPr>
          <w:rStyle w:val="hps"/>
          <w:rFonts w:ascii="Times New Roman" w:hAnsi="Times New Roman"/>
          <w:b/>
          <w:sz w:val="24"/>
          <w:szCs w:val="24"/>
          <w:lang w:val="ro-RO"/>
        </w:rPr>
        <w:t>Transmisie</w:t>
      </w:r>
      <w:r w:rsidRPr="000A2151">
        <w:rPr>
          <w:rStyle w:val="longtext"/>
          <w:rFonts w:ascii="Times New Roman" w:hAnsi="Times New Roman"/>
          <w:sz w:val="24"/>
          <w:szCs w:val="24"/>
          <w:lang w:val="ro-RO"/>
        </w:rPr>
        <w:t xml:space="preserve">: </w:t>
      </w:r>
      <w:r w:rsidR="00C42FD2">
        <w:rPr>
          <w:rStyle w:val="hps"/>
          <w:rFonts w:ascii="Times New Roman" w:hAnsi="Times New Roman"/>
          <w:sz w:val="24"/>
          <w:szCs w:val="24"/>
          <w:lang w:val="ro-RO"/>
        </w:rPr>
        <w:t>7</w:t>
      </w:r>
      <w:r w:rsidRPr="000A2151">
        <w:rPr>
          <w:rStyle w:val="hps"/>
          <w:rFonts w:ascii="Times New Roman" w:hAnsi="Times New Roman"/>
          <w:sz w:val="24"/>
          <w:szCs w:val="24"/>
          <w:lang w:val="ro-RO"/>
        </w:rPr>
        <w:t xml:space="preserve"> trepte de viteze</w:t>
      </w:r>
      <w:r w:rsidR="00C42FD2">
        <w:rPr>
          <w:rStyle w:val="hps"/>
          <w:rFonts w:ascii="Times New Roman" w:hAnsi="Times New Roman"/>
          <w:sz w:val="24"/>
          <w:szCs w:val="24"/>
          <w:lang w:val="ro-RO"/>
        </w:rPr>
        <w:t xml:space="preserve"> </w:t>
      </w:r>
      <w:r w:rsidRPr="000A2151">
        <w:rPr>
          <w:rStyle w:val="hps"/>
          <w:rFonts w:ascii="Times New Roman" w:hAnsi="Times New Roman"/>
          <w:sz w:val="24"/>
          <w:szCs w:val="24"/>
          <w:lang w:val="en-US"/>
        </w:rPr>
        <w:t>-</w:t>
      </w:r>
      <w:r w:rsidR="00C42FD2">
        <w:rPr>
          <w:rStyle w:val="hps"/>
          <w:rFonts w:ascii="Times New Roman" w:hAnsi="Times New Roman"/>
          <w:sz w:val="24"/>
          <w:szCs w:val="24"/>
          <w:lang w:val="en-US"/>
        </w:rPr>
        <w:t xml:space="preserve"> </w:t>
      </w:r>
      <w:r w:rsidR="00C42FD2">
        <w:rPr>
          <w:rStyle w:val="hps"/>
          <w:rFonts w:ascii="Times New Roman" w:hAnsi="Times New Roman"/>
          <w:sz w:val="24"/>
          <w:szCs w:val="24"/>
          <w:lang w:val="ro-RO"/>
        </w:rPr>
        <w:t>automat.</w:t>
      </w:r>
    </w:p>
    <w:p w:rsidR="00305AFF" w:rsidRPr="000A2151" w:rsidRDefault="00305AFF" w:rsidP="00305AFF">
      <w:pPr>
        <w:pStyle w:val="TFSBodyText"/>
        <w:tabs>
          <w:tab w:val="clear" w:pos="4536"/>
          <w:tab w:val="left" w:pos="709"/>
        </w:tabs>
        <w:jc w:val="both"/>
        <w:rPr>
          <w:rStyle w:val="longtext"/>
          <w:rFonts w:ascii="Times New Roman" w:hAnsi="Times New Roman"/>
          <w:sz w:val="24"/>
          <w:szCs w:val="24"/>
          <w:lang w:val="ro-RO"/>
        </w:rPr>
      </w:pPr>
    </w:p>
    <w:p w:rsidR="00305AFF" w:rsidRDefault="00305AFF" w:rsidP="00305AFF">
      <w:pPr>
        <w:pStyle w:val="TFSBodyText"/>
        <w:tabs>
          <w:tab w:val="clear" w:pos="4536"/>
          <w:tab w:val="left" w:pos="709"/>
        </w:tabs>
        <w:jc w:val="both"/>
        <w:rPr>
          <w:rStyle w:val="longtext"/>
          <w:rFonts w:ascii="Times New Roman" w:hAnsi="Times New Roman"/>
          <w:sz w:val="24"/>
          <w:szCs w:val="24"/>
          <w:lang w:val="ro-RO"/>
        </w:rPr>
      </w:pPr>
      <w:r w:rsidRPr="000A2151">
        <w:rPr>
          <w:rStyle w:val="longtext"/>
          <w:rFonts w:ascii="Times New Roman" w:hAnsi="Times New Roman"/>
          <w:b/>
          <w:sz w:val="24"/>
          <w:szCs w:val="24"/>
          <w:lang w:val="ro-RO"/>
        </w:rPr>
        <w:t>Dimensiuni</w:t>
      </w:r>
      <w:r w:rsidRPr="000A2151">
        <w:rPr>
          <w:rStyle w:val="longtext"/>
          <w:rFonts w:ascii="Times New Roman" w:hAnsi="Times New Roman"/>
          <w:sz w:val="24"/>
          <w:szCs w:val="24"/>
          <w:lang w:val="ro-RO"/>
        </w:rPr>
        <w:t>:</w:t>
      </w:r>
    </w:p>
    <w:p w:rsidR="00305AFF" w:rsidRDefault="00305AFF" w:rsidP="00305AFF">
      <w:pPr>
        <w:pStyle w:val="TFSBodyText"/>
        <w:tabs>
          <w:tab w:val="clear" w:pos="4536"/>
          <w:tab w:val="left" w:pos="709"/>
        </w:tabs>
        <w:jc w:val="both"/>
        <w:rPr>
          <w:rStyle w:val="longtext"/>
          <w:rFonts w:ascii="Times New Roman" w:hAnsi="Times New Roman"/>
          <w:sz w:val="24"/>
          <w:szCs w:val="24"/>
          <w:lang w:val="ro-RO"/>
        </w:rPr>
      </w:pPr>
      <w:r w:rsidRPr="000A2151">
        <w:rPr>
          <w:rStyle w:val="longtext"/>
          <w:rFonts w:ascii="Times New Roman" w:hAnsi="Times New Roman"/>
          <w:sz w:val="24"/>
          <w:szCs w:val="24"/>
          <w:lang w:val="ro-RO"/>
        </w:rPr>
        <w:t>Lungi</w:t>
      </w:r>
      <w:r w:rsidR="00130F5C">
        <w:rPr>
          <w:rStyle w:val="longtext"/>
          <w:rFonts w:ascii="Times New Roman" w:hAnsi="Times New Roman"/>
          <w:sz w:val="24"/>
          <w:szCs w:val="24"/>
          <w:lang w:val="ro-RO"/>
        </w:rPr>
        <w:t>m</w:t>
      </w:r>
      <w:r w:rsidRPr="000A2151">
        <w:rPr>
          <w:rStyle w:val="longtext"/>
          <w:rFonts w:ascii="Times New Roman" w:hAnsi="Times New Roman"/>
          <w:sz w:val="24"/>
          <w:szCs w:val="24"/>
          <w:lang w:val="ro-RO"/>
        </w:rPr>
        <w:t>e</w:t>
      </w:r>
      <w:r w:rsidR="00A24E2C">
        <w:rPr>
          <w:rStyle w:val="longtext"/>
          <w:rFonts w:ascii="Times New Roman" w:hAnsi="Times New Roman"/>
          <w:sz w:val="24"/>
          <w:szCs w:val="24"/>
          <w:lang w:val="ro-RO"/>
        </w:rPr>
        <w:t xml:space="preserve"> </w:t>
      </w:r>
      <w:r w:rsidR="0031728B">
        <w:rPr>
          <w:rStyle w:val="longtext"/>
          <w:rFonts w:ascii="Times New Roman" w:hAnsi="Times New Roman"/>
          <w:sz w:val="24"/>
          <w:szCs w:val="24"/>
          <w:lang w:val="ro-RO"/>
        </w:rPr>
        <w:t>min:</w:t>
      </w:r>
      <w:r w:rsidR="00130F5C">
        <w:rPr>
          <w:rStyle w:val="longtext"/>
          <w:rFonts w:ascii="Times New Roman" w:hAnsi="Times New Roman"/>
          <w:sz w:val="24"/>
          <w:szCs w:val="24"/>
          <w:lang w:val="ro-RO"/>
        </w:rPr>
        <w:t xml:space="preserve"> </w:t>
      </w:r>
      <w:r w:rsidRPr="000A2151">
        <w:rPr>
          <w:rStyle w:val="longtext"/>
          <w:rFonts w:ascii="Times New Roman" w:hAnsi="Times New Roman"/>
          <w:sz w:val="24"/>
          <w:szCs w:val="24"/>
          <w:lang w:val="ro-RO"/>
        </w:rPr>
        <w:t>-</w:t>
      </w:r>
      <w:r w:rsidR="00A24E2C">
        <w:rPr>
          <w:rStyle w:val="longtext"/>
          <w:rFonts w:ascii="Times New Roman" w:hAnsi="Times New Roman"/>
          <w:sz w:val="24"/>
          <w:szCs w:val="24"/>
          <w:lang w:val="ro-RO"/>
        </w:rPr>
        <w:t xml:space="preserve"> </w:t>
      </w:r>
      <w:r w:rsidRPr="000A2151">
        <w:rPr>
          <w:rStyle w:val="longtext"/>
          <w:rFonts w:ascii="Times New Roman" w:hAnsi="Times New Roman"/>
          <w:sz w:val="24"/>
          <w:szCs w:val="24"/>
          <w:lang w:val="ro-RO"/>
        </w:rPr>
        <w:t>46</w:t>
      </w:r>
      <w:r w:rsidR="00C42FD2">
        <w:rPr>
          <w:rStyle w:val="longtext"/>
          <w:rFonts w:ascii="Times New Roman" w:hAnsi="Times New Roman"/>
          <w:sz w:val="24"/>
          <w:szCs w:val="24"/>
          <w:lang w:val="ro-RO"/>
        </w:rPr>
        <w:t>90</w:t>
      </w:r>
      <w:r w:rsidRPr="000A2151">
        <w:rPr>
          <w:rStyle w:val="longtext"/>
          <w:rFonts w:ascii="Times New Roman" w:hAnsi="Times New Roman"/>
          <w:sz w:val="24"/>
          <w:szCs w:val="24"/>
          <w:lang w:val="ro-RO"/>
        </w:rPr>
        <w:t xml:space="preserve"> mm,</w:t>
      </w:r>
    </w:p>
    <w:p w:rsidR="00130F5C" w:rsidRDefault="00C42FD2" w:rsidP="00305AFF">
      <w:pPr>
        <w:pStyle w:val="TFSBodyText"/>
        <w:tabs>
          <w:tab w:val="clear" w:pos="4536"/>
          <w:tab w:val="left" w:pos="709"/>
        </w:tabs>
        <w:jc w:val="both"/>
        <w:rPr>
          <w:rStyle w:val="longtext"/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Style w:val="longtext"/>
          <w:rFonts w:ascii="Times New Roman" w:hAnsi="Times New Roman"/>
          <w:sz w:val="24"/>
          <w:szCs w:val="24"/>
          <w:lang w:val="ro-RO"/>
        </w:rPr>
        <w:t>La</w:t>
      </w:r>
      <w:r w:rsidR="00A24E2C">
        <w:rPr>
          <w:rStyle w:val="longtext"/>
          <w:rFonts w:ascii="Times New Roman" w:hAnsi="Times New Roman"/>
          <w:sz w:val="24"/>
          <w:szCs w:val="24"/>
          <w:lang w:val="ro-RO"/>
        </w:rPr>
        <w:t>ț</w:t>
      </w:r>
      <w:r>
        <w:rPr>
          <w:rStyle w:val="longtext"/>
          <w:rFonts w:ascii="Times New Roman" w:hAnsi="Times New Roman"/>
          <w:sz w:val="24"/>
          <w:szCs w:val="24"/>
          <w:lang w:val="ro-RO"/>
        </w:rPr>
        <w:t>ime</w:t>
      </w:r>
      <w:proofErr w:type="spellEnd"/>
      <w:r w:rsidR="00A24E2C">
        <w:rPr>
          <w:rStyle w:val="longtext"/>
          <w:rFonts w:ascii="Times New Roman" w:hAnsi="Times New Roman"/>
          <w:sz w:val="24"/>
          <w:szCs w:val="24"/>
          <w:lang w:val="ro-RO"/>
        </w:rPr>
        <w:t xml:space="preserve"> </w:t>
      </w:r>
      <w:r w:rsidR="0031728B">
        <w:rPr>
          <w:rStyle w:val="longtext"/>
          <w:rFonts w:ascii="Times New Roman" w:hAnsi="Times New Roman"/>
          <w:sz w:val="24"/>
          <w:szCs w:val="24"/>
          <w:lang w:val="ro-RO"/>
        </w:rPr>
        <w:t>min:</w:t>
      </w:r>
      <w:r w:rsidR="00130F5C">
        <w:rPr>
          <w:rStyle w:val="longtext"/>
          <w:rFonts w:ascii="Times New Roman" w:hAnsi="Times New Roman"/>
          <w:sz w:val="24"/>
          <w:szCs w:val="24"/>
          <w:lang w:val="ro-RO"/>
        </w:rPr>
        <w:t xml:space="preserve">    </w:t>
      </w:r>
      <w:r>
        <w:rPr>
          <w:rStyle w:val="longtext"/>
          <w:rFonts w:ascii="Times New Roman" w:hAnsi="Times New Roman"/>
          <w:sz w:val="24"/>
          <w:szCs w:val="24"/>
          <w:lang w:val="ro-RO"/>
        </w:rPr>
        <w:t>-</w:t>
      </w:r>
      <w:r w:rsidR="00A24E2C">
        <w:rPr>
          <w:rStyle w:val="longtext"/>
          <w:rFonts w:ascii="Times New Roman" w:hAnsi="Times New Roman"/>
          <w:sz w:val="24"/>
          <w:szCs w:val="24"/>
          <w:lang w:val="ro-RO"/>
        </w:rPr>
        <w:t xml:space="preserve"> </w:t>
      </w:r>
      <w:r w:rsidR="00130F5C">
        <w:rPr>
          <w:rStyle w:val="longtext"/>
          <w:rFonts w:ascii="Times New Roman" w:hAnsi="Times New Roman"/>
          <w:sz w:val="24"/>
          <w:szCs w:val="24"/>
          <w:lang w:val="ro-RO"/>
        </w:rPr>
        <w:t>1830 mm</w:t>
      </w:r>
    </w:p>
    <w:p w:rsidR="00305AFF" w:rsidRDefault="00A24E2C" w:rsidP="00305AFF">
      <w:pPr>
        <w:pStyle w:val="TFSBodyText"/>
        <w:tabs>
          <w:tab w:val="clear" w:pos="4536"/>
          <w:tab w:val="left" w:pos="709"/>
        </w:tabs>
        <w:jc w:val="both"/>
        <w:rPr>
          <w:rStyle w:val="longtext"/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Style w:val="longtext"/>
          <w:rFonts w:ascii="Times New Roman" w:hAnsi="Times New Roman"/>
          <w:sz w:val="24"/>
          <w:szCs w:val="24"/>
          <w:lang w:val="ro-RO"/>
        </w:rPr>
        <w:t>Î</w:t>
      </w:r>
      <w:r w:rsidR="00C42FD2">
        <w:rPr>
          <w:rStyle w:val="longtext"/>
          <w:rFonts w:ascii="Times New Roman" w:hAnsi="Times New Roman"/>
          <w:sz w:val="24"/>
          <w:szCs w:val="24"/>
          <w:lang w:val="ro-RO"/>
        </w:rPr>
        <w:t>nal</w:t>
      </w:r>
      <w:r>
        <w:rPr>
          <w:rStyle w:val="longtext"/>
          <w:rFonts w:ascii="Times New Roman" w:hAnsi="Times New Roman"/>
          <w:sz w:val="24"/>
          <w:szCs w:val="24"/>
          <w:lang w:val="ro-RO"/>
        </w:rPr>
        <w:t>ț</w:t>
      </w:r>
      <w:r w:rsidR="00C42FD2">
        <w:rPr>
          <w:rStyle w:val="longtext"/>
          <w:rFonts w:ascii="Times New Roman" w:hAnsi="Times New Roman"/>
          <w:sz w:val="24"/>
          <w:szCs w:val="24"/>
          <w:lang w:val="ro-RO"/>
        </w:rPr>
        <w:t>ime</w:t>
      </w:r>
      <w:proofErr w:type="spellEnd"/>
      <w:r w:rsidR="0031728B">
        <w:rPr>
          <w:rStyle w:val="longtext"/>
          <w:rFonts w:ascii="Times New Roman" w:hAnsi="Times New Roman"/>
          <w:sz w:val="24"/>
          <w:szCs w:val="24"/>
          <w:lang w:val="ro-RO"/>
        </w:rPr>
        <w:t xml:space="preserve"> min:</w:t>
      </w:r>
      <w:r w:rsidR="00130F5C">
        <w:rPr>
          <w:rStyle w:val="longtext"/>
          <w:rFonts w:ascii="Times New Roman" w:hAnsi="Times New Roman"/>
          <w:sz w:val="24"/>
          <w:szCs w:val="24"/>
          <w:lang w:val="ro-RO"/>
        </w:rPr>
        <w:t xml:space="preserve">  </w:t>
      </w:r>
      <w:r w:rsidR="00C42FD2">
        <w:rPr>
          <w:rStyle w:val="longtext"/>
          <w:rFonts w:ascii="Times New Roman" w:hAnsi="Times New Roman"/>
          <w:sz w:val="24"/>
          <w:szCs w:val="24"/>
          <w:lang w:val="ro-RO"/>
        </w:rPr>
        <w:t>-</w:t>
      </w:r>
      <w:r>
        <w:rPr>
          <w:rStyle w:val="longtext"/>
          <w:rFonts w:ascii="Times New Roman" w:hAnsi="Times New Roman"/>
          <w:sz w:val="24"/>
          <w:szCs w:val="24"/>
          <w:lang w:val="ro-RO"/>
        </w:rPr>
        <w:t xml:space="preserve"> </w:t>
      </w:r>
      <w:r w:rsidR="00C42FD2">
        <w:rPr>
          <w:rStyle w:val="longtext"/>
          <w:rFonts w:ascii="Times New Roman" w:hAnsi="Times New Roman"/>
          <w:sz w:val="24"/>
          <w:szCs w:val="24"/>
          <w:lang w:val="ro-RO"/>
        </w:rPr>
        <w:t>1740</w:t>
      </w:r>
      <w:r w:rsidR="00305AFF" w:rsidRPr="000A2151">
        <w:rPr>
          <w:rStyle w:val="longtext"/>
          <w:rFonts w:ascii="Times New Roman" w:hAnsi="Times New Roman"/>
          <w:sz w:val="24"/>
          <w:szCs w:val="24"/>
          <w:lang w:val="ro-RO"/>
        </w:rPr>
        <w:t xml:space="preserve"> mm.</w:t>
      </w:r>
    </w:p>
    <w:p w:rsidR="00305AFF" w:rsidRPr="000A2151" w:rsidRDefault="00C42FD2" w:rsidP="00305AFF">
      <w:pPr>
        <w:pStyle w:val="TFSBodyText"/>
        <w:tabs>
          <w:tab w:val="clear" w:pos="4536"/>
          <w:tab w:val="left" w:pos="709"/>
        </w:tabs>
        <w:jc w:val="both"/>
        <w:rPr>
          <w:rStyle w:val="longtext"/>
          <w:rFonts w:ascii="Times New Roman" w:hAnsi="Times New Roman"/>
          <w:sz w:val="24"/>
          <w:szCs w:val="24"/>
          <w:lang w:val="ro-RO"/>
        </w:rPr>
      </w:pPr>
      <w:r>
        <w:rPr>
          <w:rStyle w:val="longtext"/>
          <w:rFonts w:ascii="Times New Roman" w:hAnsi="Times New Roman"/>
          <w:sz w:val="24"/>
          <w:szCs w:val="24"/>
          <w:lang w:val="ro-RO"/>
        </w:rPr>
        <w:t xml:space="preserve">Distanta dintre axe </w:t>
      </w:r>
      <w:r w:rsidR="0031728B">
        <w:rPr>
          <w:rStyle w:val="longtext"/>
          <w:rFonts w:ascii="Times New Roman" w:hAnsi="Times New Roman"/>
          <w:sz w:val="24"/>
          <w:szCs w:val="24"/>
          <w:lang w:val="ro-RO"/>
        </w:rPr>
        <w:t>min:</w:t>
      </w:r>
      <w:r w:rsidR="00130F5C">
        <w:rPr>
          <w:rStyle w:val="longtext"/>
          <w:rFonts w:ascii="Times New Roman" w:hAnsi="Times New Roman"/>
          <w:sz w:val="24"/>
          <w:szCs w:val="24"/>
          <w:lang w:val="ro-RO"/>
        </w:rPr>
        <w:t xml:space="preserve"> </w:t>
      </w:r>
      <w:r w:rsidR="00A24E2C">
        <w:rPr>
          <w:rStyle w:val="longtext"/>
          <w:rFonts w:ascii="Times New Roman" w:hAnsi="Times New Roman"/>
          <w:sz w:val="24"/>
          <w:szCs w:val="24"/>
          <w:lang w:val="ro-RO"/>
        </w:rPr>
        <w:t xml:space="preserve">- </w:t>
      </w:r>
      <w:r w:rsidR="00130F5C">
        <w:rPr>
          <w:rStyle w:val="longtext"/>
          <w:rFonts w:ascii="Times New Roman" w:hAnsi="Times New Roman"/>
          <w:sz w:val="24"/>
          <w:szCs w:val="24"/>
          <w:lang w:val="ro-RO"/>
        </w:rPr>
        <w:t>1580</w:t>
      </w:r>
      <w:r w:rsidR="00305AFF" w:rsidRPr="000A2151">
        <w:rPr>
          <w:rStyle w:val="longtext"/>
          <w:rFonts w:ascii="Times New Roman" w:hAnsi="Times New Roman"/>
          <w:sz w:val="24"/>
          <w:szCs w:val="24"/>
          <w:lang w:val="ro-RO"/>
        </w:rPr>
        <w:t xml:space="preserve"> mm.</w:t>
      </w:r>
    </w:p>
    <w:p w:rsidR="00305AFF" w:rsidRPr="000A2151" w:rsidRDefault="00A24E2C" w:rsidP="00305AFF">
      <w:pPr>
        <w:pStyle w:val="TFSBodyText"/>
        <w:tabs>
          <w:tab w:val="clear" w:pos="4536"/>
          <w:tab w:val="left" w:pos="709"/>
        </w:tabs>
        <w:jc w:val="both"/>
        <w:rPr>
          <w:rStyle w:val="longtext"/>
          <w:rFonts w:ascii="Times New Roman" w:hAnsi="Times New Roman"/>
          <w:sz w:val="24"/>
          <w:szCs w:val="24"/>
          <w:lang w:val="ro-RO"/>
        </w:rPr>
      </w:pPr>
      <w:r>
        <w:rPr>
          <w:rStyle w:val="longtext"/>
          <w:rFonts w:ascii="Times New Roman" w:hAnsi="Times New Roman"/>
          <w:sz w:val="24"/>
          <w:szCs w:val="24"/>
          <w:lang w:val="ro-RO"/>
        </w:rPr>
        <w:t>Volumul</w:t>
      </w:r>
      <w:r w:rsidR="00C42FD2">
        <w:rPr>
          <w:rStyle w:val="longtext"/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C42FD2">
        <w:rPr>
          <w:rStyle w:val="longtext"/>
          <w:rFonts w:ascii="Times New Roman" w:hAnsi="Times New Roman"/>
          <w:sz w:val="24"/>
          <w:szCs w:val="24"/>
          <w:lang w:val="ro-RO"/>
        </w:rPr>
        <w:t>bortbagajului</w:t>
      </w:r>
      <w:proofErr w:type="spellEnd"/>
      <w:r w:rsidR="00C42FD2">
        <w:rPr>
          <w:rStyle w:val="longtext"/>
          <w:rFonts w:ascii="Times New Roman" w:hAnsi="Times New Roman"/>
          <w:sz w:val="24"/>
          <w:szCs w:val="24"/>
          <w:lang w:val="ro-RO"/>
        </w:rPr>
        <w:t xml:space="preserve"> </w:t>
      </w:r>
      <w:r w:rsidR="0031728B">
        <w:rPr>
          <w:rStyle w:val="longtext"/>
          <w:rFonts w:ascii="Times New Roman" w:hAnsi="Times New Roman"/>
          <w:sz w:val="24"/>
          <w:szCs w:val="24"/>
          <w:lang w:val="ro-RO"/>
        </w:rPr>
        <w:t>min:</w:t>
      </w:r>
      <w:r>
        <w:rPr>
          <w:rStyle w:val="longtext"/>
          <w:rFonts w:ascii="Times New Roman" w:hAnsi="Times New Roman"/>
          <w:sz w:val="24"/>
          <w:szCs w:val="24"/>
          <w:lang w:val="ro-RO"/>
        </w:rPr>
        <w:t xml:space="preserve"> </w:t>
      </w:r>
      <w:r w:rsidR="00130F5C">
        <w:rPr>
          <w:rStyle w:val="longtext"/>
          <w:rFonts w:ascii="Times New Roman" w:hAnsi="Times New Roman"/>
          <w:sz w:val="24"/>
          <w:szCs w:val="24"/>
          <w:lang w:val="ro-RO"/>
        </w:rPr>
        <w:t xml:space="preserve"> - 560</w:t>
      </w:r>
      <w:r w:rsidR="00305AFF" w:rsidRPr="000A2151">
        <w:rPr>
          <w:rStyle w:val="longtext"/>
          <w:rFonts w:ascii="Times New Roman" w:hAnsi="Times New Roman"/>
          <w:sz w:val="24"/>
          <w:szCs w:val="24"/>
          <w:lang w:val="ro-RO"/>
        </w:rPr>
        <w:t xml:space="preserve"> l</w:t>
      </w:r>
      <w:r w:rsidR="00416C32">
        <w:rPr>
          <w:rStyle w:val="longtext"/>
          <w:rFonts w:ascii="Times New Roman" w:hAnsi="Times New Roman"/>
          <w:sz w:val="24"/>
          <w:szCs w:val="24"/>
          <w:lang w:val="ro-RO"/>
        </w:rPr>
        <w:t>itri</w:t>
      </w:r>
      <w:r w:rsidR="00C42FD2">
        <w:rPr>
          <w:rStyle w:val="longtext"/>
          <w:rFonts w:ascii="Times New Roman" w:hAnsi="Times New Roman"/>
          <w:sz w:val="24"/>
          <w:szCs w:val="24"/>
          <w:lang w:val="ro-RO"/>
        </w:rPr>
        <w:t>.</w:t>
      </w:r>
    </w:p>
    <w:p w:rsidR="00305AFF" w:rsidRPr="000A2151" w:rsidRDefault="00A24E2C" w:rsidP="00305AFF">
      <w:pPr>
        <w:pStyle w:val="TFSBodyText"/>
        <w:tabs>
          <w:tab w:val="clear" w:pos="4536"/>
          <w:tab w:val="left" w:pos="709"/>
        </w:tabs>
        <w:jc w:val="both"/>
        <w:rPr>
          <w:rStyle w:val="longtext"/>
          <w:rFonts w:ascii="Times New Roman" w:hAnsi="Times New Roman"/>
          <w:sz w:val="24"/>
          <w:szCs w:val="24"/>
          <w:lang w:val="ro-RO"/>
        </w:rPr>
      </w:pPr>
      <w:r>
        <w:rPr>
          <w:rStyle w:val="longtext"/>
          <w:rFonts w:ascii="Times New Roman" w:hAnsi="Times New Roman"/>
          <w:sz w:val="24"/>
          <w:szCs w:val="24"/>
          <w:lang w:val="ro-RO"/>
        </w:rPr>
        <w:t>Volumul</w:t>
      </w:r>
      <w:r w:rsidR="00305AFF" w:rsidRPr="000A2151">
        <w:rPr>
          <w:rStyle w:val="longtext"/>
          <w:rFonts w:ascii="Times New Roman" w:hAnsi="Times New Roman"/>
          <w:sz w:val="24"/>
          <w:szCs w:val="24"/>
          <w:lang w:val="ro-RO"/>
        </w:rPr>
        <w:t xml:space="preserve"> rezervorului</w:t>
      </w:r>
      <w:r w:rsidR="0031728B">
        <w:rPr>
          <w:rStyle w:val="longtext"/>
          <w:rFonts w:ascii="Times New Roman" w:hAnsi="Times New Roman"/>
          <w:sz w:val="24"/>
          <w:szCs w:val="24"/>
          <w:lang w:val="ro-RO"/>
        </w:rPr>
        <w:t xml:space="preserve"> min:</w:t>
      </w:r>
      <w:r w:rsidR="00305AFF" w:rsidRPr="000A2151">
        <w:rPr>
          <w:rStyle w:val="longtext"/>
          <w:rFonts w:ascii="Times New Roman" w:hAnsi="Times New Roman"/>
          <w:sz w:val="24"/>
          <w:szCs w:val="24"/>
          <w:lang w:val="ro-RO"/>
        </w:rPr>
        <w:t xml:space="preserve">  </w:t>
      </w:r>
      <w:r w:rsidR="00130F5C">
        <w:rPr>
          <w:rStyle w:val="longtext"/>
          <w:rFonts w:ascii="Times New Roman" w:hAnsi="Times New Roman"/>
          <w:sz w:val="24"/>
          <w:szCs w:val="24"/>
          <w:lang w:val="ro-RO"/>
        </w:rPr>
        <w:t xml:space="preserve">  -</w:t>
      </w:r>
      <w:r w:rsidR="0031728B">
        <w:rPr>
          <w:rStyle w:val="longtext"/>
          <w:rFonts w:ascii="Times New Roman" w:hAnsi="Times New Roman"/>
          <w:sz w:val="24"/>
          <w:szCs w:val="24"/>
          <w:lang w:val="ro-RO"/>
        </w:rPr>
        <w:t xml:space="preserve"> </w:t>
      </w:r>
      <w:r w:rsidR="00305AFF" w:rsidRPr="000A2151">
        <w:rPr>
          <w:rStyle w:val="longtext"/>
          <w:rFonts w:ascii="Times New Roman" w:hAnsi="Times New Roman"/>
          <w:sz w:val="24"/>
          <w:szCs w:val="24"/>
          <w:lang w:val="ro-RO"/>
        </w:rPr>
        <w:t>60 l</w:t>
      </w:r>
      <w:r>
        <w:rPr>
          <w:rStyle w:val="longtext"/>
          <w:rFonts w:ascii="Times New Roman" w:hAnsi="Times New Roman"/>
          <w:sz w:val="24"/>
          <w:szCs w:val="24"/>
          <w:lang w:val="ro-RO"/>
        </w:rPr>
        <w:t>itri</w:t>
      </w:r>
    </w:p>
    <w:p w:rsidR="00305AFF" w:rsidRDefault="00C42FD2" w:rsidP="00305AFF">
      <w:pPr>
        <w:pStyle w:val="TFSBodyText"/>
        <w:tabs>
          <w:tab w:val="clear" w:pos="4536"/>
          <w:tab w:val="left" w:pos="709"/>
        </w:tabs>
        <w:jc w:val="both"/>
        <w:rPr>
          <w:rStyle w:val="longtext"/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Style w:val="longtext"/>
          <w:rFonts w:ascii="Times New Roman" w:hAnsi="Times New Roman"/>
          <w:sz w:val="24"/>
          <w:szCs w:val="24"/>
        </w:rPr>
        <w:t>Masa</w:t>
      </w:r>
      <w:proofErr w:type="spellEnd"/>
      <w:r>
        <w:rPr>
          <w:rStyle w:val="longtext"/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Style w:val="longtext"/>
          <w:rFonts w:ascii="Times New Roman" w:hAnsi="Times New Roman"/>
          <w:sz w:val="24"/>
          <w:szCs w:val="24"/>
        </w:rPr>
        <w:t>totală</w:t>
      </w:r>
      <w:proofErr w:type="spellEnd"/>
      <w:r>
        <w:rPr>
          <w:rStyle w:val="longtext"/>
          <w:rFonts w:ascii="Times New Roman" w:hAnsi="Times New Roman"/>
          <w:sz w:val="24"/>
          <w:szCs w:val="24"/>
        </w:rPr>
        <w:t xml:space="preserve"> </w:t>
      </w:r>
      <w:proofErr w:type="spellStart"/>
      <w:r w:rsidR="00305AFF" w:rsidRPr="000A2151">
        <w:rPr>
          <w:rStyle w:val="longtext"/>
          <w:rFonts w:ascii="Times New Roman" w:hAnsi="Times New Roman"/>
          <w:sz w:val="24"/>
          <w:szCs w:val="24"/>
        </w:rPr>
        <w:t>maximă</w:t>
      </w:r>
      <w:proofErr w:type="spellEnd"/>
      <w:r>
        <w:rPr>
          <w:rStyle w:val="longtext"/>
          <w:rFonts w:ascii="Times New Roman" w:hAnsi="Times New Roman"/>
          <w:sz w:val="24"/>
          <w:szCs w:val="24"/>
        </w:rPr>
        <w:t xml:space="preserve"> </w:t>
      </w:r>
      <w:proofErr w:type="spellStart"/>
      <w:r w:rsidR="00305AFF" w:rsidRPr="000A2151">
        <w:rPr>
          <w:rStyle w:val="longtext"/>
          <w:rFonts w:ascii="Times New Roman" w:hAnsi="Times New Roman"/>
          <w:sz w:val="24"/>
          <w:szCs w:val="24"/>
        </w:rPr>
        <w:t>autorizată</w:t>
      </w:r>
      <w:proofErr w:type="spellEnd"/>
      <w:r w:rsidR="00305AFF" w:rsidRPr="000A2151">
        <w:rPr>
          <w:rStyle w:val="longtext"/>
          <w:rFonts w:ascii="Times New Roman" w:hAnsi="Times New Roman"/>
          <w:sz w:val="24"/>
          <w:szCs w:val="24"/>
        </w:rPr>
        <w:t xml:space="preserve"> (kg)</w:t>
      </w:r>
      <w:r w:rsidR="0031728B">
        <w:rPr>
          <w:rStyle w:val="longtext"/>
          <w:rFonts w:ascii="Times New Roman" w:hAnsi="Times New Roman"/>
          <w:sz w:val="24"/>
          <w:szCs w:val="24"/>
        </w:rPr>
        <w:t xml:space="preserve"> min:</w:t>
      </w:r>
      <w:r w:rsidR="00130F5C">
        <w:rPr>
          <w:rStyle w:val="longtext"/>
          <w:rFonts w:ascii="Times New Roman" w:hAnsi="Times New Roman"/>
          <w:sz w:val="24"/>
          <w:szCs w:val="24"/>
        </w:rPr>
        <w:t xml:space="preserve"> </w:t>
      </w:r>
      <w:proofErr w:type="gramStart"/>
      <w:r w:rsidR="00130F5C">
        <w:rPr>
          <w:rStyle w:val="longtext"/>
          <w:rFonts w:ascii="Times New Roman" w:hAnsi="Times New Roman"/>
          <w:sz w:val="24"/>
          <w:szCs w:val="24"/>
          <w:lang w:val="ro-RO"/>
        </w:rPr>
        <w:t>-</w:t>
      </w:r>
      <w:r w:rsidR="00130F5C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="00305AFF" w:rsidRPr="000A2151">
        <w:rPr>
          <w:rStyle w:val="longtext"/>
          <w:rFonts w:ascii="Times New Roman" w:hAnsi="Times New Roman"/>
          <w:sz w:val="24"/>
          <w:szCs w:val="24"/>
        </w:rPr>
        <w:t xml:space="preserve"> </w:t>
      </w:r>
      <w:r w:rsidR="00305AFF" w:rsidRPr="000A2151">
        <w:rPr>
          <w:rStyle w:val="longtext"/>
          <w:rFonts w:ascii="Times New Roman" w:hAnsi="Times New Roman"/>
          <w:sz w:val="24"/>
          <w:szCs w:val="24"/>
          <w:lang w:val="ro-RO"/>
        </w:rPr>
        <w:t>2</w:t>
      </w:r>
      <w:r>
        <w:rPr>
          <w:rStyle w:val="longtext"/>
          <w:rFonts w:ascii="Times New Roman" w:hAnsi="Times New Roman"/>
          <w:sz w:val="24"/>
          <w:szCs w:val="24"/>
          <w:lang w:val="ro-RO"/>
        </w:rPr>
        <w:t>400</w:t>
      </w:r>
      <w:proofErr w:type="gramEnd"/>
      <w:r w:rsidR="00305AFF" w:rsidRPr="000A2151">
        <w:rPr>
          <w:rStyle w:val="longtext"/>
          <w:rFonts w:ascii="Times New Roman" w:hAnsi="Times New Roman"/>
          <w:sz w:val="24"/>
          <w:szCs w:val="24"/>
          <w:lang w:val="ro-RO"/>
        </w:rPr>
        <w:t xml:space="preserve"> </w:t>
      </w:r>
    </w:p>
    <w:p w:rsidR="00305AFF" w:rsidRPr="0081356A" w:rsidRDefault="0031728B" w:rsidP="00305AFF">
      <w:pPr>
        <w:pStyle w:val="TFSBodyText"/>
        <w:tabs>
          <w:tab w:val="clear" w:pos="4536"/>
          <w:tab w:val="left" w:pos="709"/>
        </w:tabs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ro-RO"/>
        </w:rPr>
        <w:t>Standart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 xml:space="preserve"> ecologic min:</w:t>
      </w:r>
      <w:r w:rsidR="00130F5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30F5C">
        <w:rPr>
          <w:rStyle w:val="longtext"/>
          <w:rFonts w:ascii="Times New Roman" w:hAnsi="Times New Roman"/>
          <w:sz w:val="24"/>
          <w:szCs w:val="24"/>
          <w:lang w:val="ro-RO"/>
        </w:rPr>
        <w:t xml:space="preserve">- </w:t>
      </w:r>
      <w:r w:rsidR="00130F5C">
        <w:rPr>
          <w:rFonts w:ascii="Times New Roman" w:hAnsi="Times New Roman"/>
          <w:sz w:val="24"/>
          <w:szCs w:val="24"/>
          <w:lang w:val="ro-RO"/>
        </w:rPr>
        <w:t>Euro 6.</w:t>
      </w:r>
    </w:p>
    <w:p w:rsidR="00305AFF" w:rsidRPr="0081356A" w:rsidRDefault="00305AFF" w:rsidP="00305AFF">
      <w:pPr>
        <w:pStyle w:val="TFSBodyText"/>
        <w:tabs>
          <w:tab w:val="clear" w:pos="4536"/>
          <w:tab w:val="left" w:pos="709"/>
        </w:tabs>
        <w:jc w:val="both"/>
        <w:rPr>
          <w:rStyle w:val="hps"/>
          <w:rFonts w:ascii="Times New Roman" w:hAnsi="Times New Roman"/>
          <w:sz w:val="24"/>
          <w:szCs w:val="24"/>
        </w:rPr>
      </w:pPr>
      <w:r w:rsidRPr="0081356A">
        <w:rPr>
          <w:rStyle w:val="hps"/>
          <w:rFonts w:ascii="Times New Roman" w:hAnsi="Times New Roman"/>
          <w:b/>
          <w:sz w:val="24"/>
          <w:szCs w:val="24"/>
          <w:lang w:val="ro-RO"/>
        </w:rPr>
        <w:lastRenderedPageBreak/>
        <w:t>Echipament</w:t>
      </w:r>
      <w:r w:rsidRPr="0081356A">
        <w:rPr>
          <w:rStyle w:val="hps"/>
          <w:rFonts w:ascii="Times New Roman" w:hAnsi="Times New Roman"/>
          <w:sz w:val="24"/>
          <w:szCs w:val="24"/>
        </w:rPr>
        <w:t xml:space="preserve">: </w:t>
      </w:r>
    </w:p>
    <w:p w:rsidR="00305AFF" w:rsidRPr="00D0451D" w:rsidRDefault="0007540D" w:rsidP="001D367D">
      <w:pPr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ro-RO"/>
        </w:rPr>
        <w:t>Tracțiune 4x4</w:t>
      </w:r>
      <w:r w:rsidR="00471AA0">
        <w:rPr>
          <w:rFonts w:ascii="Times New Roman" w:hAnsi="Times New Roman"/>
          <w:sz w:val="24"/>
          <w:szCs w:val="24"/>
          <w:lang w:val="ro-RO"/>
        </w:rPr>
        <w:t>-</w:t>
      </w:r>
      <w:r>
        <w:rPr>
          <w:rFonts w:ascii="Times New Roman" w:hAnsi="Times New Roman"/>
          <w:sz w:val="24"/>
          <w:szCs w:val="24"/>
          <w:lang w:val="ro-RO"/>
        </w:rPr>
        <w:t>i</w:t>
      </w:r>
      <w:r w:rsidR="00471AA0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04EB7">
        <w:rPr>
          <w:rFonts w:ascii="Times New Roman" w:hAnsi="Times New Roman"/>
          <w:sz w:val="24"/>
          <w:szCs w:val="24"/>
          <w:lang w:val="ro-RO"/>
        </w:rPr>
        <w:t xml:space="preserve">Paravan panoramic, </w:t>
      </w:r>
      <w:r w:rsidR="00305AFF" w:rsidRPr="00D0451D">
        <w:rPr>
          <w:rFonts w:ascii="Times New Roman" w:hAnsi="Times New Roman"/>
          <w:sz w:val="24"/>
          <w:szCs w:val="24"/>
          <w:lang w:val="ro-RO"/>
        </w:rPr>
        <w:t xml:space="preserve">Faruri  </w:t>
      </w:r>
      <w:proofErr w:type="spellStart"/>
      <w:r w:rsidR="00F85229">
        <w:rPr>
          <w:rFonts w:ascii="Times New Roman" w:hAnsi="Times New Roman"/>
          <w:sz w:val="24"/>
          <w:szCs w:val="24"/>
          <w:lang w:val="ro-RO"/>
        </w:rPr>
        <w:t>Bi-Led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ro-RO"/>
        </w:rPr>
        <w:t>,</w:t>
      </w:r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471AA0">
        <w:rPr>
          <w:rFonts w:ascii="Times New Roman" w:hAnsi="Times New Roman"/>
          <w:sz w:val="24"/>
          <w:szCs w:val="24"/>
          <w:lang w:val="en-US"/>
        </w:rPr>
        <w:t>Lumini</w:t>
      </w:r>
      <w:proofErr w:type="spellEnd"/>
      <w:r w:rsidR="00471AA0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71AA0">
        <w:rPr>
          <w:rFonts w:ascii="Times New Roman" w:hAnsi="Times New Roman"/>
          <w:sz w:val="24"/>
          <w:szCs w:val="24"/>
          <w:lang w:val="en-US"/>
        </w:rPr>
        <w:t>zi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en-US"/>
        </w:rPr>
        <w:t>,</w:t>
      </w:r>
      <w:r w:rsidR="00404EB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en-US"/>
        </w:rPr>
        <w:t>Conector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en-US"/>
        </w:rPr>
        <w:t xml:space="preserve"> USB / Aux-in/ Bluetooth™ ,</w:t>
      </w:r>
      <w:r w:rsidR="00471AA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05AFF" w:rsidRPr="00D0451D">
        <w:rPr>
          <w:rFonts w:ascii="Times New Roman" w:hAnsi="Times New Roman"/>
          <w:sz w:val="24"/>
          <w:szCs w:val="24"/>
          <w:lang w:val="ro-RO"/>
        </w:rPr>
        <w:t>Comenzi pe volan,</w:t>
      </w:r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404EB7">
        <w:rPr>
          <w:rFonts w:ascii="Times New Roman" w:hAnsi="Times New Roman"/>
          <w:sz w:val="24"/>
          <w:szCs w:val="24"/>
          <w:lang w:val="en-US"/>
        </w:rPr>
        <w:t>t</w:t>
      </w:r>
      <w:r w:rsidR="00F85229">
        <w:rPr>
          <w:rFonts w:ascii="Times New Roman" w:hAnsi="Times New Roman"/>
          <w:sz w:val="24"/>
          <w:szCs w:val="24"/>
          <w:lang w:val="en-US"/>
        </w:rPr>
        <w:t>apiterie</w:t>
      </w:r>
      <w:proofErr w:type="spellEnd"/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85229">
        <w:rPr>
          <w:rFonts w:ascii="Times New Roman" w:hAnsi="Times New Roman"/>
          <w:sz w:val="24"/>
          <w:szCs w:val="24"/>
          <w:lang w:val="en-US"/>
        </w:rPr>
        <w:t>piele</w:t>
      </w:r>
      <w:proofErr w:type="spellEnd"/>
      <w:r w:rsidR="00404EB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404EB7">
        <w:rPr>
          <w:rFonts w:ascii="Times New Roman" w:hAnsi="Times New Roman"/>
          <w:sz w:val="24"/>
          <w:szCs w:val="24"/>
          <w:lang w:val="en-US"/>
        </w:rPr>
        <w:t>scaun</w:t>
      </w:r>
      <w:r w:rsidR="00207BB3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207BB3">
        <w:rPr>
          <w:rFonts w:ascii="Times New Roman" w:hAnsi="Times New Roman"/>
          <w:sz w:val="24"/>
          <w:szCs w:val="24"/>
          <w:lang w:val="en-US"/>
        </w:rPr>
        <w:t xml:space="preserve"> din</w:t>
      </w:r>
      <w:r w:rsidR="00404EB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04EB7">
        <w:rPr>
          <w:rFonts w:ascii="Times New Roman" w:hAnsi="Times New Roman"/>
          <w:sz w:val="24"/>
          <w:szCs w:val="24"/>
          <w:lang w:val="en-US"/>
        </w:rPr>
        <w:t>față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04EB7">
        <w:rPr>
          <w:rFonts w:ascii="Times New Roman" w:hAnsi="Times New Roman"/>
          <w:sz w:val="24"/>
          <w:szCs w:val="24"/>
          <w:lang w:val="en-US"/>
        </w:rPr>
        <w:t>și</w:t>
      </w:r>
      <w:proofErr w:type="spellEnd"/>
      <w:r w:rsidR="00404EB7">
        <w:rPr>
          <w:rFonts w:ascii="Times New Roman" w:hAnsi="Times New Roman"/>
          <w:sz w:val="24"/>
          <w:szCs w:val="24"/>
          <w:lang w:val="en-US"/>
        </w:rPr>
        <w:t xml:space="preserve"> spate </w:t>
      </w:r>
      <w:r w:rsidR="00207BB3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="00404EB7">
        <w:rPr>
          <w:rFonts w:ascii="Times New Roman" w:hAnsi="Times New Roman"/>
          <w:sz w:val="24"/>
          <w:szCs w:val="24"/>
          <w:lang w:val="en-US"/>
        </w:rPr>
        <w:t>î</w:t>
      </w:r>
      <w:r w:rsidR="00305AFF" w:rsidRPr="00D0451D">
        <w:rPr>
          <w:rFonts w:ascii="Times New Roman" w:hAnsi="Times New Roman"/>
          <w:sz w:val="24"/>
          <w:szCs w:val="24"/>
          <w:lang w:val="en-US"/>
        </w:rPr>
        <w:t>ncalzi</w:t>
      </w:r>
      <w:r w:rsidR="00207BB3">
        <w:rPr>
          <w:rFonts w:ascii="Times New Roman" w:hAnsi="Times New Roman"/>
          <w:sz w:val="24"/>
          <w:szCs w:val="24"/>
          <w:lang w:val="en-US"/>
        </w:rPr>
        <w:t>r</w:t>
      </w:r>
      <w:r w:rsidR="00305AFF" w:rsidRPr="00D0451D">
        <w:rPr>
          <w:rFonts w:ascii="Times New Roman" w:hAnsi="Times New Roman"/>
          <w:sz w:val="24"/>
          <w:szCs w:val="24"/>
          <w:lang w:val="en-US"/>
        </w:rPr>
        <w:t>e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en-US"/>
        </w:rPr>
        <w:t>volan</w:t>
      </w:r>
      <w:proofErr w:type="spellEnd"/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04EB7">
        <w:rPr>
          <w:rFonts w:ascii="Times New Roman" w:hAnsi="Times New Roman"/>
          <w:sz w:val="24"/>
          <w:szCs w:val="24"/>
          <w:lang w:val="en-US"/>
        </w:rPr>
        <w:t xml:space="preserve">cu </w:t>
      </w:r>
      <w:proofErr w:type="spellStart"/>
      <w:r w:rsidR="00404EB7">
        <w:rPr>
          <w:rFonts w:ascii="Times New Roman" w:hAnsi="Times New Roman"/>
          <w:sz w:val="24"/>
          <w:szCs w:val="24"/>
          <w:lang w:val="en-US"/>
        </w:rPr>
        <w:t>încălzire</w:t>
      </w:r>
      <w:proofErr w:type="spellEnd"/>
      <w:r w:rsidR="00404EB7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en-US"/>
        </w:rPr>
        <w:t>imbracat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en-US"/>
        </w:rPr>
        <w:t xml:space="preserve"> in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en-US"/>
        </w:rPr>
        <w:t>piele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en-US"/>
        </w:rPr>
        <w:t>,</w:t>
      </w:r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en-US"/>
        </w:rPr>
        <w:t>Sistem</w:t>
      </w:r>
      <w:proofErr w:type="spellEnd"/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en-US"/>
        </w:rPr>
        <w:t>antiblocare</w:t>
      </w:r>
      <w:proofErr w:type="spellEnd"/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04EB7">
        <w:rPr>
          <w:rFonts w:ascii="Times New Roman" w:hAnsi="Times New Roman"/>
          <w:sz w:val="24"/>
          <w:szCs w:val="24"/>
          <w:lang w:val="en-US"/>
        </w:rPr>
        <w:t>frî</w:t>
      </w:r>
      <w:r w:rsidR="00305AFF" w:rsidRPr="00D0451D">
        <w:rPr>
          <w:rFonts w:ascii="Times New Roman" w:hAnsi="Times New Roman"/>
          <w:sz w:val="24"/>
          <w:szCs w:val="24"/>
          <w:lang w:val="en-US"/>
        </w:rPr>
        <w:t>ne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en-US"/>
        </w:rPr>
        <w:t xml:space="preserve"> (ABS),</w:t>
      </w:r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uk-UA"/>
        </w:rPr>
        <w:t>Sistem</w:t>
      </w:r>
      <w:proofErr w:type="spellEnd"/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uk-UA"/>
        </w:rPr>
        <w:t>de</w:t>
      </w:r>
      <w:proofErr w:type="spellEnd"/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uk-UA"/>
        </w:rPr>
        <w:t>distributie</w:t>
      </w:r>
      <w:proofErr w:type="spellEnd"/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uk-UA"/>
        </w:rPr>
        <w:t>electronica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uk-UA"/>
        </w:rPr>
        <w:t>for</w:t>
      </w:r>
      <w:proofErr w:type="spellEnd"/>
      <w:r>
        <w:rPr>
          <w:rFonts w:ascii="Times New Roman" w:hAnsi="Times New Roman"/>
          <w:sz w:val="24"/>
          <w:szCs w:val="24"/>
          <w:lang w:val="ro-RO"/>
        </w:rPr>
        <w:t>ț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uk-UA"/>
        </w:rPr>
        <w:t>ei</w:t>
      </w:r>
      <w:proofErr w:type="spellEnd"/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uk-UA"/>
        </w:rPr>
        <w:t>de</w:t>
      </w:r>
      <w:proofErr w:type="spellEnd"/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uk-UA"/>
        </w:rPr>
        <w:t>franare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uk-UA"/>
        </w:rPr>
        <w:t xml:space="preserve"> (EBD)</w:t>
      </w:r>
      <w:r w:rsidR="00305AFF" w:rsidRPr="00D0451D">
        <w:rPr>
          <w:rFonts w:ascii="Times New Roman" w:hAnsi="Times New Roman"/>
          <w:sz w:val="24"/>
          <w:szCs w:val="24"/>
          <w:lang w:val="en-US"/>
        </w:rPr>
        <w:t>,</w:t>
      </w:r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85229">
        <w:rPr>
          <w:rFonts w:ascii="Times New Roman" w:hAnsi="Times New Roman"/>
          <w:sz w:val="24"/>
          <w:szCs w:val="24"/>
          <w:lang w:val="uk-UA"/>
        </w:rPr>
        <w:t>Sistem</w:t>
      </w:r>
      <w:proofErr w:type="spellEnd"/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uk-UA"/>
        </w:rPr>
        <w:t>de</w:t>
      </w:r>
      <w:proofErr w:type="spellEnd"/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85229">
        <w:rPr>
          <w:rFonts w:ascii="Times New Roman" w:hAnsi="Times New Roman"/>
          <w:sz w:val="24"/>
          <w:szCs w:val="24"/>
          <w:lang w:val="uk-UA"/>
        </w:rPr>
        <w:t>asisten</w:t>
      </w:r>
      <w:r w:rsidR="00F85229">
        <w:rPr>
          <w:rFonts w:ascii="Times New Roman" w:hAnsi="Times New Roman"/>
          <w:sz w:val="24"/>
          <w:szCs w:val="24"/>
          <w:lang w:val="ro-RO"/>
        </w:rPr>
        <w:t>ță</w:t>
      </w:r>
      <w:proofErr w:type="spellEnd"/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uk-UA"/>
        </w:rPr>
        <w:t>la</w:t>
      </w:r>
      <w:proofErr w:type="spellEnd"/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85229">
        <w:rPr>
          <w:rFonts w:ascii="Times New Roman" w:hAnsi="Times New Roman"/>
          <w:sz w:val="24"/>
          <w:szCs w:val="24"/>
          <w:lang w:val="uk-UA"/>
        </w:rPr>
        <w:t>franare</w:t>
      </w:r>
      <w:proofErr w:type="spellEnd"/>
      <w:r w:rsidR="00F85229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305AFF" w:rsidRPr="00D0451D">
        <w:rPr>
          <w:rFonts w:ascii="Times New Roman" w:hAnsi="Times New Roman"/>
          <w:sz w:val="24"/>
          <w:szCs w:val="24"/>
          <w:lang w:val="uk-UA"/>
        </w:rPr>
        <w:t>(B</w:t>
      </w:r>
      <w:proofErr w:type="spellStart"/>
      <w:r w:rsidR="00F85229">
        <w:rPr>
          <w:rFonts w:ascii="Times New Roman" w:hAnsi="Times New Roman"/>
          <w:sz w:val="24"/>
          <w:szCs w:val="24"/>
          <w:lang w:val="ro-RO"/>
        </w:rPr>
        <w:t>rake</w:t>
      </w:r>
      <w:proofErr w:type="spellEnd"/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05AFF" w:rsidRPr="00D0451D">
        <w:rPr>
          <w:rFonts w:ascii="Times New Roman" w:hAnsi="Times New Roman"/>
          <w:sz w:val="24"/>
          <w:szCs w:val="24"/>
          <w:lang w:val="uk-UA"/>
        </w:rPr>
        <w:t>A</w:t>
      </w:r>
      <w:proofErr w:type="spellStart"/>
      <w:r w:rsidR="00F85229">
        <w:rPr>
          <w:rFonts w:ascii="Times New Roman" w:hAnsi="Times New Roman"/>
          <w:sz w:val="24"/>
          <w:szCs w:val="24"/>
          <w:lang w:val="ro-RO"/>
        </w:rPr>
        <w:t>ssist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uk-UA"/>
        </w:rPr>
        <w:t>)</w:t>
      </w:r>
      <w:r w:rsidR="00305AFF" w:rsidRPr="00D0451D">
        <w:rPr>
          <w:rFonts w:ascii="Times New Roman" w:hAnsi="Times New Roman"/>
          <w:sz w:val="24"/>
          <w:szCs w:val="24"/>
          <w:lang w:val="en-US"/>
        </w:rPr>
        <w:t>,</w:t>
      </w:r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uk-UA"/>
        </w:rPr>
        <w:t>Sistem</w:t>
      </w:r>
      <w:proofErr w:type="spellEnd"/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uk-UA"/>
        </w:rPr>
        <w:t>de</w:t>
      </w:r>
      <w:proofErr w:type="spellEnd"/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uk-UA"/>
        </w:rPr>
        <w:t>control</w:t>
      </w:r>
      <w:proofErr w:type="spellEnd"/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uk-UA"/>
        </w:rPr>
        <w:t>al</w:t>
      </w:r>
      <w:proofErr w:type="spellEnd"/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85229">
        <w:rPr>
          <w:rFonts w:ascii="Times New Roman" w:hAnsi="Times New Roman"/>
          <w:sz w:val="24"/>
          <w:szCs w:val="24"/>
          <w:lang w:val="uk-UA"/>
        </w:rPr>
        <w:t>stabilitatii</w:t>
      </w:r>
      <w:proofErr w:type="spellEnd"/>
      <w:r w:rsidR="00F85229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F85229">
        <w:rPr>
          <w:rFonts w:ascii="Times New Roman" w:hAnsi="Times New Roman"/>
          <w:sz w:val="24"/>
          <w:szCs w:val="24"/>
          <w:lang w:val="ro-RO"/>
        </w:rPr>
        <w:t>ESP</w:t>
      </w:r>
      <w:r w:rsidR="00305AFF" w:rsidRPr="00D0451D">
        <w:rPr>
          <w:rFonts w:ascii="Times New Roman" w:hAnsi="Times New Roman"/>
          <w:sz w:val="24"/>
          <w:szCs w:val="24"/>
          <w:lang w:val="uk-UA"/>
        </w:rPr>
        <w:t>)</w:t>
      </w:r>
      <w:r w:rsidR="00305AFF" w:rsidRPr="00D0451D">
        <w:rPr>
          <w:rFonts w:ascii="Times New Roman" w:hAnsi="Times New Roman"/>
          <w:sz w:val="24"/>
          <w:szCs w:val="24"/>
          <w:lang w:val="en-US"/>
        </w:rPr>
        <w:t>,</w:t>
      </w:r>
      <w:r w:rsidR="00F85229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="00F85229">
        <w:rPr>
          <w:rFonts w:ascii="Times New Roman" w:hAnsi="Times New Roman"/>
          <w:sz w:val="24"/>
          <w:szCs w:val="24"/>
          <w:lang w:val="en-US"/>
        </w:rPr>
        <w:t>A</w:t>
      </w:r>
      <w:r w:rsidR="00305AFF" w:rsidRPr="00D0451D">
        <w:rPr>
          <w:rFonts w:ascii="Times New Roman" w:hAnsi="Times New Roman"/>
          <w:sz w:val="24"/>
          <w:szCs w:val="24"/>
          <w:lang w:val="en-US"/>
        </w:rPr>
        <w:t>er</w:t>
      </w:r>
      <w:proofErr w:type="spellEnd"/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85229">
        <w:rPr>
          <w:rFonts w:ascii="Times New Roman" w:hAnsi="Times New Roman"/>
          <w:sz w:val="24"/>
          <w:szCs w:val="24"/>
          <w:lang w:val="en-US"/>
        </w:rPr>
        <w:t>conditionat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en-US"/>
        </w:rPr>
        <w:t>,</w:t>
      </w:r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71AA0">
        <w:rPr>
          <w:rFonts w:ascii="Times New Roman" w:hAnsi="Times New Roman"/>
          <w:sz w:val="24"/>
          <w:szCs w:val="24"/>
          <w:lang w:val="en-US"/>
        </w:rPr>
        <w:t xml:space="preserve">minim 3 prize 12V,  </w:t>
      </w:r>
      <w:r w:rsidR="00305AFF" w:rsidRPr="00D0451D">
        <w:rPr>
          <w:rFonts w:ascii="Times New Roman" w:hAnsi="Times New Roman"/>
          <w:sz w:val="24"/>
          <w:szCs w:val="24"/>
          <w:lang w:val="en-US"/>
        </w:rPr>
        <w:t>CD/ FM- radio</w:t>
      </w:r>
      <w:r w:rsidR="00404EB7">
        <w:rPr>
          <w:rFonts w:ascii="Times New Roman" w:hAnsi="Times New Roman"/>
          <w:sz w:val="24"/>
          <w:szCs w:val="24"/>
          <w:lang w:val="en-US"/>
        </w:rPr>
        <w:t xml:space="preserve"> cu </w:t>
      </w:r>
      <w:proofErr w:type="spellStart"/>
      <w:r w:rsidR="00404EB7">
        <w:rPr>
          <w:rFonts w:ascii="Times New Roman" w:hAnsi="Times New Roman"/>
          <w:sz w:val="24"/>
          <w:szCs w:val="24"/>
          <w:lang w:val="en-US"/>
        </w:rPr>
        <w:t>antenă</w:t>
      </w:r>
      <w:proofErr w:type="spellEnd"/>
      <w:r w:rsidR="00404EB7">
        <w:rPr>
          <w:rFonts w:ascii="Times New Roman" w:hAnsi="Times New Roman"/>
          <w:sz w:val="24"/>
          <w:szCs w:val="24"/>
          <w:lang w:val="en-US"/>
        </w:rPr>
        <w:t xml:space="preserve"> de tip ”Shark”</w:t>
      </w:r>
      <w:r w:rsidR="00305AFF" w:rsidRPr="00D0451D">
        <w:rPr>
          <w:rFonts w:ascii="Times New Roman" w:hAnsi="Times New Roman"/>
          <w:sz w:val="24"/>
          <w:szCs w:val="24"/>
          <w:lang w:val="en-US"/>
        </w:rPr>
        <w:t>,</w:t>
      </w:r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04EB7">
        <w:rPr>
          <w:rFonts w:ascii="Times New Roman" w:hAnsi="Times New Roman"/>
          <w:sz w:val="24"/>
          <w:szCs w:val="24"/>
          <w:lang w:val="en-US"/>
        </w:rPr>
        <w:t>Sistem</w:t>
      </w:r>
      <w:proofErr w:type="spellEnd"/>
      <w:r w:rsidR="00404EB7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404EB7">
        <w:rPr>
          <w:rFonts w:ascii="Times New Roman" w:hAnsi="Times New Roman"/>
          <w:sz w:val="24"/>
          <w:szCs w:val="24"/>
          <w:lang w:val="en-US"/>
        </w:rPr>
        <w:t>navigare</w:t>
      </w:r>
      <w:proofErr w:type="spellEnd"/>
      <w:r w:rsidR="00404EB7">
        <w:rPr>
          <w:rFonts w:ascii="Times New Roman" w:hAnsi="Times New Roman"/>
          <w:sz w:val="24"/>
          <w:szCs w:val="24"/>
          <w:lang w:val="en-US"/>
        </w:rPr>
        <w:t xml:space="preserve"> cu Touchscreen 7”, </w:t>
      </w:r>
      <w:proofErr w:type="spellStart"/>
      <w:r w:rsidR="001D367D">
        <w:rPr>
          <w:rFonts w:ascii="Times New Roman" w:hAnsi="Times New Roman"/>
          <w:sz w:val="24"/>
          <w:szCs w:val="24"/>
          <w:lang w:val="en-US"/>
        </w:rPr>
        <w:t>Sistem</w:t>
      </w:r>
      <w:proofErr w:type="spellEnd"/>
      <w:r w:rsidR="001D367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1D367D">
        <w:rPr>
          <w:rFonts w:ascii="Times New Roman" w:hAnsi="Times New Roman"/>
          <w:sz w:val="24"/>
          <w:szCs w:val="24"/>
          <w:lang w:val="en-US"/>
        </w:rPr>
        <w:t>monitorizare</w:t>
      </w:r>
      <w:proofErr w:type="spellEnd"/>
      <w:r w:rsidR="001D36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D367D">
        <w:rPr>
          <w:rFonts w:ascii="Times New Roman" w:hAnsi="Times New Roman"/>
          <w:sz w:val="24"/>
          <w:szCs w:val="24"/>
          <w:lang w:val="en-US"/>
        </w:rPr>
        <w:t>exterioara</w:t>
      </w:r>
      <w:proofErr w:type="spellEnd"/>
      <w:r w:rsidR="001D367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1D367D">
        <w:rPr>
          <w:rFonts w:ascii="Times New Roman" w:hAnsi="Times New Roman"/>
          <w:sz w:val="24"/>
          <w:szCs w:val="24"/>
          <w:lang w:val="en-US"/>
        </w:rPr>
        <w:t>Sistem</w:t>
      </w:r>
      <w:proofErr w:type="spellEnd"/>
      <w:r w:rsidR="001D367D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1D367D">
        <w:rPr>
          <w:rFonts w:ascii="Times New Roman" w:hAnsi="Times New Roman"/>
          <w:sz w:val="24"/>
          <w:szCs w:val="24"/>
          <w:lang w:val="en-US"/>
        </w:rPr>
        <w:t>detectare</w:t>
      </w:r>
      <w:proofErr w:type="spellEnd"/>
      <w:r w:rsidR="001D367D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1D367D">
        <w:rPr>
          <w:rFonts w:ascii="Times New Roman" w:hAnsi="Times New Roman"/>
          <w:sz w:val="24"/>
          <w:szCs w:val="24"/>
          <w:lang w:val="en-US"/>
        </w:rPr>
        <w:t>mișcării</w:t>
      </w:r>
      <w:proofErr w:type="spellEnd"/>
      <w:r w:rsidR="001D36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D367D">
        <w:rPr>
          <w:rFonts w:ascii="Times New Roman" w:hAnsi="Times New Roman"/>
          <w:sz w:val="24"/>
          <w:szCs w:val="24"/>
          <w:lang w:val="en-US"/>
        </w:rPr>
        <w:t>pe</w:t>
      </w:r>
      <w:proofErr w:type="spellEnd"/>
      <w:r w:rsidR="001D36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D367D">
        <w:rPr>
          <w:rFonts w:ascii="Times New Roman" w:hAnsi="Times New Roman"/>
          <w:sz w:val="24"/>
          <w:szCs w:val="24"/>
          <w:lang w:val="en-US"/>
        </w:rPr>
        <w:t>perimetrul</w:t>
      </w:r>
      <w:proofErr w:type="spellEnd"/>
      <w:r w:rsidR="001D367D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1D367D">
        <w:rPr>
          <w:rFonts w:ascii="Times New Roman" w:hAnsi="Times New Roman"/>
          <w:sz w:val="24"/>
          <w:szCs w:val="24"/>
          <w:lang w:val="en-US"/>
        </w:rPr>
        <w:t>autovehiculului</w:t>
      </w:r>
      <w:proofErr w:type="spellEnd"/>
      <w:r w:rsidR="001D367D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471AA0">
        <w:rPr>
          <w:rFonts w:ascii="Times New Roman" w:hAnsi="Times New Roman"/>
          <w:sz w:val="24"/>
          <w:szCs w:val="24"/>
          <w:lang w:val="en-US"/>
        </w:rPr>
        <w:t>Sistem</w:t>
      </w:r>
      <w:proofErr w:type="spellEnd"/>
      <w:r w:rsidR="00471AA0">
        <w:rPr>
          <w:rFonts w:ascii="Times New Roman" w:hAnsi="Times New Roman"/>
          <w:sz w:val="24"/>
          <w:szCs w:val="24"/>
          <w:lang w:val="en-US"/>
        </w:rPr>
        <w:t xml:space="preserve"> ”Hands-free” </w:t>
      </w:r>
      <w:proofErr w:type="spellStart"/>
      <w:r w:rsidR="00471AA0">
        <w:rPr>
          <w:rFonts w:ascii="Times New Roman" w:hAnsi="Times New Roman"/>
          <w:sz w:val="24"/>
          <w:szCs w:val="24"/>
          <w:lang w:val="en-US"/>
        </w:rPr>
        <w:t>pentru</w:t>
      </w:r>
      <w:proofErr w:type="spellEnd"/>
      <w:r w:rsidR="00471AA0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71AA0">
        <w:rPr>
          <w:rFonts w:ascii="Times New Roman" w:hAnsi="Times New Roman"/>
          <w:sz w:val="24"/>
          <w:szCs w:val="24"/>
          <w:lang w:val="en-US"/>
        </w:rPr>
        <w:t>ușa</w:t>
      </w:r>
      <w:proofErr w:type="spellEnd"/>
      <w:r w:rsidR="00471AA0">
        <w:rPr>
          <w:rFonts w:ascii="Times New Roman" w:hAnsi="Times New Roman"/>
          <w:sz w:val="24"/>
          <w:szCs w:val="24"/>
          <w:lang w:val="en-US"/>
        </w:rPr>
        <w:t xml:space="preserve"> din spate, Computer de </w:t>
      </w:r>
      <w:proofErr w:type="spellStart"/>
      <w:r w:rsidR="00471AA0">
        <w:rPr>
          <w:rFonts w:ascii="Times New Roman" w:hAnsi="Times New Roman"/>
          <w:sz w:val="24"/>
          <w:szCs w:val="24"/>
          <w:lang w:val="en-US"/>
        </w:rPr>
        <w:t>bord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en-US"/>
        </w:rPr>
        <w:t>,</w:t>
      </w:r>
      <w:r w:rsidR="00207BB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en-US"/>
        </w:rPr>
        <w:t>Volan</w:t>
      </w:r>
      <w:proofErr w:type="spellEnd"/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85229">
        <w:rPr>
          <w:rFonts w:ascii="Times New Roman" w:hAnsi="Times New Roman"/>
          <w:sz w:val="24"/>
          <w:szCs w:val="24"/>
          <w:lang w:val="en-US"/>
        </w:rPr>
        <w:t>reglabil</w:t>
      </w:r>
      <w:proofErr w:type="spellEnd"/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07BB3">
        <w:rPr>
          <w:rFonts w:ascii="Times New Roman" w:hAnsi="Times New Roman"/>
          <w:sz w:val="24"/>
          <w:szCs w:val="24"/>
          <w:lang w:val="en-US"/>
        </w:rPr>
        <w:t>după</w:t>
      </w:r>
      <w:proofErr w:type="spellEnd"/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85229">
        <w:rPr>
          <w:rFonts w:ascii="Times New Roman" w:hAnsi="Times New Roman"/>
          <w:sz w:val="24"/>
          <w:szCs w:val="24"/>
          <w:lang w:val="en-US"/>
        </w:rPr>
        <w:t>înalț</w:t>
      </w:r>
      <w:r w:rsidR="00305AFF" w:rsidRPr="00D0451D">
        <w:rPr>
          <w:rFonts w:ascii="Times New Roman" w:hAnsi="Times New Roman"/>
          <w:sz w:val="24"/>
          <w:szCs w:val="24"/>
          <w:lang w:val="en-US"/>
        </w:rPr>
        <w:t>ime</w:t>
      </w:r>
      <w:proofErr w:type="spellEnd"/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F85229">
        <w:rPr>
          <w:rFonts w:ascii="Times New Roman" w:hAnsi="Times New Roman"/>
          <w:sz w:val="24"/>
          <w:szCs w:val="24"/>
          <w:lang w:val="en-US"/>
        </w:rPr>
        <w:t>ș</w:t>
      </w:r>
      <w:r w:rsidR="00305AFF" w:rsidRPr="00D0451D">
        <w:rPr>
          <w:rFonts w:ascii="Times New Roman" w:hAnsi="Times New Roman"/>
          <w:sz w:val="24"/>
          <w:szCs w:val="24"/>
          <w:lang w:val="en-US"/>
        </w:rPr>
        <w:t>i</w:t>
      </w:r>
      <w:proofErr w:type="spellEnd"/>
      <w:r w:rsidR="00F8522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en-US"/>
        </w:rPr>
        <w:t>adancime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en-US"/>
        </w:rPr>
        <w:t xml:space="preserve"> ,</w:t>
      </w:r>
      <w:r w:rsidR="00404EB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04EB7">
        <w:rPr>
          <w:rFonts w:ascii="Times New Roman" w:hAnsi="Times New Roman"/>
          <w:sz w:val="24"/>
          <w:szCs w:val="24"/>
          <w:lang w:val="en-US"/>
        </w:rPr>
        <w:t>s</w:t>
      </w:r>
      <w:r w:rsidR="00305AFF" w:rsidRPr="00D0451D">
        <w:rPr>
          <w:rFonts w:ascii="Times New Roman" w:hAnsi="Times New Roman"/>
          <w:sz w:val="24"/>
          <w:szCs w:val="24"/>
          <w:lang w:val="en-US"/>
        </w:rPr>
        <w:t>ervodirecţie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en-US"/>
        </w:rPr>
        <w:t>,</w:t>
      </w:r>
      <w:r w:rsidR="00404EB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404EB7">
        <w:rPr>
          <w:rFonts w:ascii="Times New Roman" w:hAnsi="Times New Roman"/>
          <w:sz w:val="24"/>
          <w:szCs w:val="24"/>
          <w:lang w:val="en-US"/>
        </w:rPr>
        <w:t>o</w:t>
      </w:r>
      <w:r w:rsidR="00305AFF" w:rsidRPr="00D0451D">
        <w:rPr>
          <w:rFonts w:ascii="Times New Roman" w:hAnsi="Times New Roman"/>
          <w:sz w:val="24"/>
          <w:szCs w:val="24"/>
          <w:lang w:val="en-US"/>
        </w:rPr>
        <w:t>glinzi</w:t>
      </w:r>
      <w:proofErr w:type="spellEnd"/>
      <w:r w:rsidR="00404EB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en-US"/>
        </w:rPr>
        <w:t>retrovizoare</w:t>
      </w:r>
      <w:proofErr w:type="spellEnd"/>
      <w:r w:rsidR="00404EB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en-US"/>
        </w:rPr>
        <w:t>reglabile</w:t>
      </w:r>
      <w:proofErr w:type="spellEnd"/>
      <w:r w:rsidR="00404EB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en-US"/>
        </w:rPr>
        <w:t>şi</w:t>
      </w:r>
      <w:proofErr w:type="spellEnd"/>
      <w:r w:rsidR="00404EB7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305AFF" w:rsidRPr="00D0451D">
        <w:rPr>
          <w:rFonts w:ascii="Times New Roman" w:hAnsi="Times New Roman"/>
          <w:sz w:val="24"/>
          <w:szCs w:val="24"/>
          <w:lang w:val="en-US"/>
        </w:rPr>
        <w:t>retractabile</w:t>
      </w:r>
      <w:proofErr w:type="spellEnd"/>
      <w:r w:rsidR="00305AFF" w:rsidRPr="00D0451D">
        <w:rPr>
          <w:rFonts w:ascii="Times New Roman" w:hAnsi="Times New Roman"/>
          <w:sz w:val="24"/>
          <w:szCs w:val="24"/>
          <w:lang w:val="en-US"/>
        </w:rPr>
        <w:t xml:space="preserve"> electric, </w:t>
      </w:r>
      <w:r w:rsidR="00404EB7">
        <w:rPr>
          <w:rFonts w:ascii="Times New Roman" w:hAnsi="Times New Roman"/>
          <w:sz w:val="24"/>
          <w:szCs w:val="24"/>
          <w:lang w:val="ro-RO"/>
        </w:rPr>
        <w:t>Jante aliaj</w:t>
      </w:r>
      <w:r w:rsidR="00305AFF" w:rsidRPr="00D0451D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04EB7">
        <w:rPr>
          <w:rFonts w:ascii="Times New Roman" w:hAnsi="Times New Roman"/>
          <w:sz w:val="24"/>
          <w:szCs w:val="24"/>
          <w:lang w:val="en-US"/>
        </w:rPr>
        <w:t>19”.</w:t>
      </w:r>
    </w:p>
    <w:p w:rsidR="00D17B05" w:rsidRPr="00D80A54" w:rsidRDefault="00305AFF" w:rsidP="007F647D">
      <w:pPr>
        <w:ind w:left="-1077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D80A54">
        <w:rPr>
          <w:rFonts w:ascii="Times New Roman" w:hAnsi="Times New Roman"/>
          <w:b/>
          <w:sz w:val="24"/>
          <w:szCs w:val="24"/>
          <w:lang w:val="en-US"/>
        </w:rPr>
        <w:t>Culoare</w:t>
      </w:r>
      <w:proofErr w:type="spellEnd"/>
      <w:r w:rsidRPr="00D80A5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D80A54">
        <w:rPr>
          <w:rFonts w:ascii="Times New Roman" w:hAnsi="Times New Roman"/>
          <w:b/>
          <w:sz w:val="24"/>
          <w:szCs w:val="24"/>
          <w:lang w:val="en-US"/>
        </w:rPr>
        <w:t>caroserie</w:t>
      </w:r>
      <w:proofErr w:type="spellEnd"/>
      <w:r w:rsidRPr="00D80A54">
        <w:rPr>
          <w:rFonts w:ascii="Times New Roman" w:hAnsi="Times New Roman"/>
          <w:b/>
          <w:sz w:val="24"/>
          <w:szCs w:val="24"/>
          <w:lang w:val="en-US"/>
        </w:rPr>
        <w:t xml:space="preserve">  –</w:t>
      </w:r>
      <w:proofErr w:type="gramEnd"/>
      <w:r w:rsidRPr="00D80A54"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r w:rsidR="00D80A54">
        <w:rPr>
          <w:rFonts w:ascii="Times New Roman" w:hAnsi="Times New Roman"/>
          <w:b/>
          <w:sz w:val="24"/>
          <w:szCs w:val="24"/>
          <w:lang w:val="en-US"/>
        </w:rPr>
        <w:t>gri</w:t>
      </w:r>
      <w:proofErr w:type="spellEnd"/>
      <w:r w:rsidR="00D80A54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D80A54">
        <w:rPr>
          <w:rFonts w:ascii="Times New Roman" w:hAnsi="Times New Roman"/>
          <w:b/>
          <w:sz w:val="24"/>
          <w:szCs w:val="24"/>
          <w:lang w:val="en-US"/>
        </w:rPr>
        <w:t>închis</w:t>
      </w:r>
      <w:proofErr w:type="spellEnd"/>
      <w:r w:rsidR="00404EB7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404EB7">
        <w:rPr>
          <w:rFonts w:ascii="Times New Roman" w:hAnsi="Times New Roman"/>
          <w:b/>
          <w:sz w:val="24"/>
          <w:szCs w:val="24"/>
          <w:lang w:val="en-US"/>
        </w:rPr>
        <w:t>metalic</w:t>
      </w:r>
      <w:proofErr w:type="spellEnd"/>
    </w:p>
    <w:p w:rsidR="00305AFF" w:rsidRPr="00D80A54" w:rsidRDefault="00D17B05" w:rsidP="007F647D">
      <w:pPr>
        <w:ind w:left="-1077"/>
        <w:contextualSpacing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125584">
        <w:rPr>
          <w:rFonts w:ascii="Times New Roman" w:eastAsia="Calibri" w:hAnsi="Times New Roman"/>
          <w:b/>
          <w:color w:val="000000"/>
          <w:sz w:val="24"/>
          <w:szCs w:val="24"/>
          <w:lang w:val="ro-RO" w:eastAsia="ro-RO" w:bidi="ro-RO"/>
        </w:rPr>
        <w:t xml:space="preserve">Valoarea estimativă a achiziției constituie </w:t>
      </w:r>
      <w:r w:rsidR="0007540D">
        <w:rPr>
          <w:rFonts w:ascii="Times New Roman" w:hAnsi="Times New Roman"/>
          <w:b/>
          <w:sz w:val="24"/>
          <w:szCs w:val="24"/>
          <w:lang w:val="ro-RO"/>
        </w:rPr>
        <w:t>580</w:t>
      </w:r>
      <w:r>
        <w:rPr>
          <w:rFonts w:ascii="Times New Roman" w:hAnsi="Times New Roman"/>
          <w:b/>
          <w:sz w:val="24"/>
          <w:szCs w:val="24"/>
          <w:lang w:val="ro-RO"/>
        </w:rPr>
        <w:t>000</w:t>
      </w:r>
      <w:r w:rsidRPr="00125584">
        <w:rPr>
          <w:rFonts w:ascii="Times New Roman" w:hAnsi="Times New Roman"/>
          <w:b/>
          <w:sz w:val="24"/>
          <w:szCs w:val="24"/>
          <w:lang w:val="ro-RO"/>
        </w:rPr>
        <w:t xml:space="preserve"> lei</w:t>
      </w:r>
    </w:p>
    <w:p w:rsidR="00305AFF" w:rsidRPr="001C492B" w:rsidRDefault="00305AFF" w:rsidP="00305AFF">
      <w:pPr>
        <w:pStyle w:val="50"/>
        <w:shd w:val="clear" w:color="auto" w:fill="auto"/>
        <w:spacing w:line="276" w:lineRule="auto"/>
        <w:ind w:left="20" w:right="-1"/>
        <w:rPr>
          <w:rFonts w:ascii="Times New Roman" w:hAnsi="Times New Roman" w:cs="Times New Roman"/>
          <w:b w:val="0"/>
          <w:iCs/>
          <w:sz w:val="24"/>
          <w:szCs w:val="24"/>
          <w:lang w:eastAsia="ro-RO"/>
        </w:rPr>
      </w:pPr>
      <w:r w:rsidRPr="001C492B">
        <w:rPr>
          <w:rFonts w:ascii="Times New Roman" w:hAnsi="Times New Roman" w:cs="Times New Roman"/>
          <w:iCs/>
          <w:sz w:val="24"/>
          <w:szCs w:val="24"/>
          <w:lang w:eastAsia="ro-RO"/>
        </w:rPr>
        <w:t xml:space="preserve">Caracteristicile tehnice </w:t>
      </w:r>
      <w:r w:rsidR="007F647D">
        <w:rPr>
          <w:rFonts w:ascii="Times New Roman" w:hAnsi="Times New Roman" w:cs="Times New Roman"/>
          <w:iCs/>
          <w:sz w:val="24"/>
          <w:szCs w:val="24"/>
          <w:lang w:eastAsia="ro-RO"/>
        </w:rPr>
        <w:t>ș</w:t>
      </w:r>
      <w:r w:rsidRPr="001C492B">
        <w:rPr>
          <w:rFonts w:ascii="Times New Roman" w:hAnsi="Times New Roman" w:cs="Times New Roman"/>
          <w:iCs/>
          <w:sz w:val="24"/>
          <w:szCs w:val="24"/>
          <w:lang w:eastAsia="ro-RO"/>
        </w:rPr>
        <w:t xml:space="preserve">i funcționale specificate în Caietul de Sarcini sunt minimale </w:t>
      </w:r>
      <w:r w:rsidR="007F647D">
        <w:rPr>
          <w:rFonts w:ascii="Times New Roman" w:hAnsi="Times New Roman" w:cs="Times New Roman"/>
          <w:iCs/>
          <w:sz w:val="24"/>
          <w:szCs w:val="24"/>
          <w:lang w:eastAsia="ro-RO"/>
        </w:rPr>
        <w:t>ș</w:t>
      </w:r>
      <w:r w:rsidRPr="001C492B">
        <w:rPr>
          <w:rFonts w:ascii="Times New Roman" w:hAnsi="Times New Roman" w:cs="Times New Roman"/>
          <w:iCs/>
          <w:sz w:val="24"/>
          <w:szCs w:val="24"/>
          <w:lang w:eastAsia="ro-RO"/>
        </w:rPr>
        <w:t>i obligatorii.</w:t>
      </w:r>
      <w:r w:rsidRPr="001C492B">
        <w:rPr>
          <w:rFonts w:ascii="Times New Roman" w:hAnsi="Times New Roman" w:cs="Times New Roman"/>
          <w:b w:val="0"/>
          <w:iCs/>
          <w:sz w:val="24"/>
          <w:szCs w:val="24"/>
          <w:lang w:eastAsia="ro-RO"/>
        </w:rPr>
        <w:t xml:space="preserve"> Ofertanții pot oferi produse cu caracteristici tehnice si funcționale superioare celor specificate.</w:t>
      </w:r>
    </w:p>
    <w:p w:rsidR="00305AFF" w:rsidRPr="00D80A54" w:rsidRDefault="00305AFF" w:rsidP="00305AFF">
      <w:pPr>
        <w:pStyle w:val="a3"/>
        <w:shd w:val="clear" w:color="auto" w:fill="auto"/>
        <w:spacing w:line="276" w:lineRule="auto"/>
        <w:ind w:left="20" w:right="-1" w:hanging="2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rugăm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să</w:t>
      </w:r>
      <w:proofErr w:type="spellEnd"/>
      <w:proofErr w:type="gram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detaliați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oferta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dumneavoastră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toate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caracteristicile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tehnice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7F647D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ș</w:t>
      </w: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funcționale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care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sunt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relevante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pentru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performantele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produsului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ofertat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305AFF" w:rsidRPr="00D80A54" w:rsidRDefault="00305AFF" w:rsidP="00305AFF">
      <w:pPr>
        <w:pStyle w:val="a3"/>
        <w:shd w:val="clear" w:color="auto" w:fill="auto"/>
        <w:spacing w:after="180" w:line="276" w:lineRule="auto"/>
        <w:ind w:left="20" w:right="-1" w:hanging="20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Furnizorul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va</w:t>
      </w:r>
      <w:proofErr w:type="spellEnd"/>
      <w:proofErr w:type="gram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pune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la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dispoziția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achizitorului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instrucțiuni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utilizare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echipamentelor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astfel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încât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fie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respectate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condițiile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securitate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şi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sănătate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muncă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305AFF" w:rsidRPr="001C492B" w:rsidRDefault="00305AFF" w:rsidP="00305AFF">
      <w:pPr>
        <w:pStyle w:val="50"/>
        <w:shd w:val="clear" w:color="auto" w:fill="auto"/>
        <w:spacing w:line="276" w:lineRule="auto"/>
        <w:ind w:left="20"/>
        <w:rPr>
          <w:rFonts w:ascii="Times New Roman" w:hAnsi="Times New Roman" w:cs="Times New Roman"/>
          <w:iCs/>
          <w:sz w:val="24"/>
          <w:szCs w:val="24"/>
          <w:lang w:eastAsia="ro-RO"/>
        </w:rPr>
      </w:pPr>
      <w:bookmarkStart w:id="1" w:name="bookmark0"/>
      <w:r w:rsidRPr="001C492B">
        <w:rPr>
          <w:rFonts w:ascii="Times New Roman" w:hAnsi="Times New Roman" w:cs="Times New Roman"/>
          <w:iCs/>
          <w:sz w:val="24"/>
          <w:szCs w:val="24"/>
          <w:lang w:eastAsia="ro-RO"/>
        </w:rPr>
        <w:t>3.2. Livrare</w:t>
      </w:r>
      <w:bookmarkEnd w:id="1"/>
    </w:p>
    <w:p w:rsidR="00305AFF" w:rsidRPr="00D80A54" w:rsidRDefault="00305AFF" w:rsidP="00305AFF">
      <w:pPr>
        <w:pStyle w:val="a3"/>
        <w:numPr>
          <w:ilvl w:val="0"/>
          <w:numId w:val="1"/>
        </w:numPr>
        <w:shd w:val="clear" w:color="auto" w:fill="auto"/>
        <w:tabs>
          <w:tab w:val="left" w:pos="284"/>
        </w:tabs>
        <w:spacing w:line="276" w:lineRule="auto"/>
        <w:ind w:left="2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Produsul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va</w:t>
      </w:r>
      <w:proofErr w:type="spellEnd"/>
      <w:proofErr w:type="gram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fi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livrat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</w:t>
      </w: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n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condi</w:t>
      </w:r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ț</w:t>
      </w: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iile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tehnice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specificate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</w:t>
      </w: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n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Cartea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tehnica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autovehiculului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305AFF" w:rsidRPr="00D80A54" w:rsidRDefault="00305AFF" w:rsidP="00305AFF">
      <w:pPr>
        <w:pStyle w:val="a3"/>
        <w:numPr>
          <w:ilvl w:val="0"/>
          <w:numId w:val="1"/>
        </w:numPr>
        <w:shd w:val="clear" w:color="auto" w:fill="auto"/>
        <w:tabs>
          <w:tab w:val="left" w:pos="291"/>
        </w:tabs>
        <w:spacing w:line="276" w:lineRule="auto"/>
        <w:ind w:left="20" w:right="4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Produsul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oferit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trebuie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să</w:t>
      </w:r>
      <w:proofErr w:type="spellEnd"/>
      <w:proofErr w:type="gram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fie conform cu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detaliile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tehnice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specificate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anexele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tehnice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fie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fabricat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ultimele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12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luni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utilizând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componente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nu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mai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vechi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12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luni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.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Pentru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componente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se </w:t>
      </w:r>
      <w:proofErr w:type="spellStart"/>
      <w:proofErr w:type="gram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va</w:t>
      </w:r>
      <w:proofErr w:type="spellEnd"/>
      <w:proofErr w:type="gram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verifica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data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fabricație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înscrisă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producător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305AFF" w:rsidRPr="00A24E2C" w:rsidRDefault="00A24E2C" w:rsidP="00305AFF">
      <w:pPr>
        <w:pStyle w:val="a3"/>
        <w:numPr>
          <w:ilvl w:val="0"/>
          <w:numId w:val="1"/>
        </w:numPr>
        <w:shd w:val="clear" w:color="auto" w:fill="auto"/>
        <w:tabs>
          <w:tab w:val="left" w:pos="284"/>
        </w:tabs>
        <w:spacing w:line="276" w:lineRule="auto"/>
        <w:ind w:left="20" w:right="4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proofErr w:type="spellStart"/>
      <w:r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Documente</w:t>
      </w:r>
      <w:proofErr w:type="spellEnd"/>
      <w:r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</w:t>
      </w:r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e</w:t>
      </w:r>
      <w:proofErr w:type="spellEnd"/>
      <w:proofErr w:type="gram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însoțesc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livrarea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: certificate de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calitate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declarație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conformitate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certificat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ga</w:t>
      </w:r>
      <w:r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ranție</w:t>
      </w:r>
      <w:proofErr w:type="spellEnd"/>
      <w:r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carte </w:t>
      </w:r>
      <w:proofErr w:type="spellStart"/>
      <w:r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tehnică</w:t>
      </w:r>
      <w:proofErr w:type="spellEnd"/>
      <w:r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305AFF" w:rsidRPr="00D80A54" w:rsidRDefault="00305AFF" w:rsidP="00305AFF">
      <w:pPr>
        <w:pStyle w:val="a3"/>
        <w:numPr>
          <w:ilvl w:val="0"/>
          <w:numId w:val="1"/>
        </w:numPr>
        <w:shd w:val="clear" w:color="auto" w:fill="auto"/>
        <w:tabs>
          <w:tab w:val="left" w:pos="303"/>
        </w:tabs>
        <w:spacing w:line="276" w:lineRule="auto"/>
        <w:ind w:left="20" w:right="4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Livrarea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A24E2C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produsului</w:t>
      </w:r>
      <w:proofErr w:type="spellEnd"/>
      <w:r w:rsidR="00A24E2C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către</w:t>
      </w:r>
      <w:proofErr w:type="spellEnd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Beneficiar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r w:rsidR="00A24E2C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se </w:t>
      </w:r>
      <w:proofErr w:type="spellStart"/>
      <w:proofErr w:type="gramStart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va</w:t>
      </w:r>
      <w:proofErr w:type="spellEnd"/>
      <w:proofErr w:type="gramEnd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efectua</w:t>
      </w:r>
      <w:proofErr w:type="spellEnd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</w:t>
      </w: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n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prezen</w:t>
      </w:r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ța</w:t>
      </w:r>
      <w:proofErr w:type="spellEnd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acestuia</w:t>
      </w:r>
      <w:proofErr w:type="spellEnd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la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sediul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Furnizorului</w:t>
      </w:r>
      <w:proofErr w:type="spellEnd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,</w:t>
      </w: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către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persoane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autorizate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ale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furnizorului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conformitate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cu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instrucțiunile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producătorului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ș</w:t>
      </w: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nu </w:t>
      </w:r>
      <w:proofErr w:type="spellStart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va</w:t>
      </w:r>
      <w:proofErr w:type="spellEnd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necesit</w:t>
      </w:r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cheltuieli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suplimentare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r w:rsidR="00416C32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din </w:t>
      </w:r>
      <w:proofErr w:type="spellStart"/>
      <w:r w:rsidR="00416C32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partea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Beneficiar</w:t>
      </w:r>
      <w:r w:rsidR="00416C32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ului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305AFF" w:rsidRPr="001C492B" w:rsidRDefault="00305AFF" w:rsidP="00305AFF">
      <w:pPr>
        <w:pStyle w:val="121"/>
        <w:keepNext/>
        <w:keepLines/>
        <w:numPr>
          <w:ilvl w:val="0"/>
          <w:numId w:val="2"/>
        </w:numPr>
        <w:shd w:val="clear" w:color="auto" w:fill="auto"/>
        <w:tabs>
          <w:tab w:val="left" w:pos="447"/>
        </w:tabs>
        <w:spacing w:line="276" w:lineRule="auto"/>
        <w:rPr>
          <w:rFonts w:ascii="Times New Roman" w:hAnsi="Times New Roman" w:cs="Times New Roman"/>
          <w:iCs/>
          <w:sz w:val="24"/>
          <w:szCs w:val="24"/>
          <w:lang w:eastAsia="ro-RO"/>
        </w:rPr>
      </w:pPr>
      <w:bookmarkStart w:id="2" w:name="bookmark2"/>
      <w:r w:rsidRPr="001C492B">
        <w:rPr>
          <w:rFonts w:ascii="Times New Roman" w:hAnsi="Times New Roman" w:cs="Times New Roman"/>
          <w:iCs/>
          <w:sz w:val="24"/>
          <w:szCs w:val="24"/>
          <w:lang w:eastAsia="ro-RO"/>
        </w:rPr>
        <w:t xml:space="preserve">Garanție </w:t>
      </w:r>
      <w:r w:rsidR="00416C32">
        <w:rPr>
          <w:rFonts w:ascii="Times New Roman" w:hAnsi="Times New Roman" w:cs="Times New Roman"/>
          <w:iCs/>
          <w:sz w:val="24"/>
          <w:szCs w:val="24"/>
          <w:lang w:eastAsia="ro-RO"/>
        </w:rPr>
        <w:t>ș</w:t>
      </w:r>
      <w:r w:rsidRPr="001C492B">
        <w:rPr>
          <w:rFonts w:ascii="Times New Roman" w:hAnsi="Times New Roman" w:cs="Times New Roman"/>
          <w:iCs/>
          <w:sz w:val="24"/>
          <w:szCs w:val="24"/>
          <w:lang w:eastAsia="ro-RO"/>
        </w:rPr>
        <w:t>i service după vânzare</w:t>
      </w:r>
      <w:bookmarkEnd w:id="2"/>
    </w:p>
    <w:p w:rsidR="00305AFF" w:rsidRPr="00D80A54" w:rsidRDefault="00305AFF" w:rsidP="00305AFF">
      <w:pPr>
        <w:pStyle w:val="a3"/>
        <w:numPr>
          <w:ilvl w:val="1"/>
          <w:numId w:val="2"/>
        </w:numPr>
        <w:shd w:val="clear" w:color="auto" w:fill="auto"/>
        <w:tabs>
          <w:tab w:val="left" w:pos="346"/>
        </w:tabs>
        <w:spacing w:line="276" w:lineRule="auto"/>
        <w:ind w:left="20" w:right="4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Furnizorul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trebui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asigure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garanția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bună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funcționare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calitatea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performantele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bunurilor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pentru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o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perioadă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minim 24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luni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ea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fiind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specificata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pentru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fiecare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tip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componenta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parte.</w:t>
      </w:r>
    </w:p>
    <w:p w:rsidR="00305AFF" w:rsidRPr="00D80A54" w:rsidRDefault="00305AFF" w:rsidP="00305AFF">
      <w:pPr>
        <w:pStyle w:val="a3"/>
        <w:numPr>
          <w:ilvl w:val="1"/>
          <w:numId w:val="2"/>
        </w:numPr>
        <w:shd w:val="clear" w:color="auto" w:fill="auto"/>
        <w:tabs>
          <w:tab w:val="left" w:pos="279"/>
        </w:tabs>
        <w:spacing w:line="276" w:lineRule="auto"/>
        <w:ind w:left="2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Perioada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garanție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începe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din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momentul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recepției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finale,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respectiv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livrarea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produsului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305AFF" w:rsidRPr="00D80A54" w:rsidRDefault="00305AFF" w:rsidP="00305AFF">
      <w:pPr>
        <w:pStyle w:val="a3"/>
        <w:numPr>
          <w:ilvl w:val="1"/>
          <w:numId w:val="2"/>
        </w:numPr>
        <w:shd w:val="clear" w:color="auto" w:fill="auto"/>
        <w:tabs>
          <w:tab w:val="left" w:pos="325"/>
        </w:tabs>
        <w:spacing w:line="276" w:lineRule="auto"/>
        <w:ind w:left="20" w:right="4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Furnizorul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trebui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asigure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servicii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întreținere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reparații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după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vânzare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sigure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7F647D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ș</w:t>
      </w: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permanente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la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sediul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sau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sau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la un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sediu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service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consemnat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in contract, cu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timp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răspuns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la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sesizare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prompt, conform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solicitărilor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prezentei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documentații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atribuire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ș</w:t>
      </w: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propunerii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tehnice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operatorului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economic,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garantând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repararea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bunurilor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înlocuirea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rapidă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pieselor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defecte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;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caz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contrar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se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înlocuiește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produsul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cu un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altul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până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la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momentul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remedierii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defecțiunilor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305AFF" w:rsidRPr="00D80A54" w:rsidRDefault="00305AFF" w:rsidP="00305AFF">
      <w:pPr>
        <w:pStyle w:val="a3"/>
        <w:numPr>
          <w:ilvl w:val="1"/>
          <w:numId w:val="2"/>
        </w:numPr>
        <w:shd w:val="clear" w:color="auto" w:fill="auto"/>
        <w:tabs>
          <w:tab w:val="left" w:pos="274"/>
        </w:tabs>
        <w:spacing w:line="276" w:lineRule="auto"/>
        <w:ind w:left="20" w:right="4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perioada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garanție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toate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piesele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schimb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intervențiile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autorizate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vor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fi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gratuite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.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Piese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schimb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sunt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toate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componentele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echipamentelor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</w:t>
      </w: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n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afara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consumabilele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consemnate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in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Cartea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Tehnica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305AFF" w:rsidRPr="00D80A54" w:rsidRDefault="00305AFF" w:rsidP="00305AFF">
      <w:pPr>
        <w:pStyle w:val="a3"/>
        <w:numPr>
          <w:ilvl w:val="1"/>
          <w:numId w:val="2"/>
        </w:numPr>
        <w:shd w:val="clear" w:color="auto" w:fill="auto"/>
        <w:tabs>
          <w:tab w:val="left" w:pos="308"/>
        </w:tabs>
        <w:spacing w:line="276" w:lineRule="auto"/>
        <w:ind w:left="20" w:right="4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Furnizorul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va</w:t>
      </w:r>
      <w:proofErr w:type="spellEnd"/>
      <w:proofErr w:type="gram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trebui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prezinte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modul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care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</w:t>
      </w:r>
      <w:r w:rsidR="00A24E2C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ș</w:t>
      </w: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propune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rezolve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aceste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obligații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pentru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perioada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garanție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305AFF" w:rsidRPr="00D80A54" w:rsidRDefault="00305AFF" w:rsidP="00305AFF">
      <w:pPr>
        <w:pStyle w:val="a3"/>
        <w:numPr>
          <w:ilvl w:val="1"/>
          <w:numId w:val="2"/>
        </w:numPr>
        <w:shd w:val="clear" w:color="auto" w:fill="auto"/>
        <w:tabs>
          <w:tab w:val="left" w:pos="234"/>
        </w:tabs>
        <w:spacing w:line="276" w:lineRule="auto"/>
        <w:ind w:left="20" w:right="4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Furnizorul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trebuie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să</w:t>
      </w:r>
      <w:proofErr w:type="spellEnd"/>
      <w:proofErr w:type="gram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prezinte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lista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(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nume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adresa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telefon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etc.)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persoanelor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juridice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abilitate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asigure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serviciile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pentru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bunurile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contractate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305AFF" w:rsidRPr="00D80A54" w:rsidRDefault="007F647D" w:rsidP="00305AFF">
      <w:pPr>
        <w:pStyle w:val="a3"/>
        <w:shd w:val="clear" w:color="auto" w:fill="auto"/>
        <w:spacing w:after="214" w:line="276" w:lineRule="auto"/>
        <w:ind w:left="20" w:right="40" w:firstLine="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r>
        <w:rPr>
          <w:rFonts w:ascii="Times New Roman" w:hAnsi="Times New Roman"/>
          <w:b w:val="0"/>
          <w:iCs/>
          <w:sz w:val="24"/>
          <w:szCs w:val="24"/>
          <w:lang w:val="en-US" w:eastAsia="ro-RO"/>
        </w:rPr>
        <w:lastRenderedPageBreak/>
        <w:t>g</w:t>
      </w:r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)</w:t>
      </w:r>
      <w:r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Defecțiunile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înregistrate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vor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fi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sesizate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la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dispeceratul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Furnizorului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acesta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fiind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obligat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a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avea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un program de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lucru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între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orele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09.00 - 16</w:t>
      </w:r>
      <w:proofErr w:type="gram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,30</w:t>
      </w:r>
      <w:proofErr w:type="gram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(</w:t>
      </w:r>
      <w:proofErr w:type="spellStart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luni-vineri</w:t>
      </w:r>
      <w:proofErr w:type="spellEnd"/>
      <w:r w:rsidR="00305AFF"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).</w:t>
      </w:r>
    </w:p>
    <w:p w:rsidR="00305AFF" w:rsidRPr="001C492B" w:rsidRDefault="00305AFF" w:rsidP="00305AFF">
      <w:pPr>
        <w:pStyle w:val="121"/>
        <w:keepNext/>
        <w:keepLines/>
        <w:numPr>
          <w:ilvl w:val="2"/>
          <w:numId w:val="2"/>
        </w:numPr>
        <w:shd w:val="clear" w:color="auto" w:fill="auto"/>
        <w:tabs>
          <w:tab w:val="left" w:pos="380"/>
        </w:tabs>
        <w:spacing w:after="18" w:line="276" w:lineRule="auto"/>
        <w:rPr>
          <w:rFonts w:ascii="Times New Roman" w:hAnsi="Times New Roman" w:cs="Times New Roman"/>
          <w:iCs/>
          <w:sz w:val="24"/>
          <w:szCs w:val="24"/>
          <w:lang w:eastAsia="ro-RO"/>
        </w:rPr>
      </w:pPr>
      <w:bookmarkStart w:id="3" w:name="bookmark3"/>
      <w:r w:rsidRPr="001C492B">
        <w:rPr>
          <w:rFonts w:ascii="Times New Roman" w:hAnsi="Times New Roman" w:cs="Times New Roman"/>
          <w:iCs/>
          <w:sz w:val="24"/>
          <w:szCs w:val="24"/>
          <w:lang w:eastAsia="ro-RO"/>
        </w:rPr>
        <w:t xml:space="preserve"> PERIOADA DE VALABILITATE A </w:t>
      </w:r>
      <w:bookmarkEnd w:id="3"/>
      <w:r w:rsidRPr="001C492B">
        <w:rPr>
          <w:rFonts w:ascii="Times New Roman" w:hAnsi="Times New Roman" w:cs="Times New Roman"/>
          <w:iCs/>
          <w:sz w:val="24"/>
          <w:szCs w:val="24"/>
          <w:lang w:eastAsia="ro-RO"/>
        </w:rPr>
        <w:t>OFERTEI</w:t>
      </w:r>
    </w:p>
    <w:p w:rsidR="00305AFF" w:rsidRPr="00D80A54" w:rsidRDefault="00305AFF" w:rsidP="00305AFF">
      <w:pPr>
        <w:pStyle w:val="a3"/>
        <w:numPr>
          <w:ilvl w:val="0"/>
          <w:numId w:val="3"/>
        </w:numPr>
        <w:shd w:val="clear" w:color="auto" w:fill="auto"/>
        <w:tabs>
          <w:tab w:val="left" w:pos="157"/>
        </w:tabs>
        <w:spacing w:after="222" w:line="276" w:lineRule="auto"/>
        <w:ind w:left="2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Se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solicită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o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perioadă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valabilitate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gram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</w:t>
      </w:r>
      <w:proofErr w:type="gram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ofertei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45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zile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la data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depunerii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ofertei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305AFF" w:rsidRPr="001C492B" w:rsidRDefault="00305AFF" w:rsidP="00305AFF">
      <w:pPr>
        <w:pStyle w:val="121"/>
        <w:keepNext/>
        <w:keepLines/>
        <w:numPr>
          <w:ilvl w:val="1"/>
          <w:numId w:val="3"/>
        </w:numPr>
        <w:shd w:val="clear" w:color="auto" w:fill="auto"/>
        <w:tabs>
          <w:tab w:val="left" w:pos="380"/>
        </w:tabs>
        <w:spacing w:line="276" w:lineRule="auto"/>
        <w:rPr>
          <w:rFonts w:ascii="Times New Roman" w:hAnsi="Times New Roman" w:cs="Times New Roman"/>
          <w:iCs/>
          <w:sz w:val="24"/>
          <w:szCs w:val="24"/>
          <w:lang w:eastAsia="ro-RO"/>
        </w:rPr>
      </w:pPr>
      <w:bookmarkStart w:id="4" w:name="bookmark4"/>
      <w:r w:rsidRPr="001C492B">
        <w:rPr>
          <w:rFonts w:ascii="Times New Roman" w:hAnsi="Times New Roman" w:cs="Times New Roman"/>
          <w:iCs/>
          <w:sz w:val="24"/>
          <w:szCs w:val="24"/>
          <w:lang w:eastAsia="ro-RO"/>
        </w:rPr>
        <w:t xml:space="preserve">MODALITĂŢI DE </w:t>
      </w:r>
      <w:bookmarkEnd w:id="4"/>
      <w:r w:rsidRPr="001C492B">
        <w:rPr>
          <w:rFonts w:ascii="Times New Roman" w:hAnsi="Times New Roman" w:cs="Times New Roman"/>
          <w:iCs/>
          <w:sz w:val="24"/>
          <w:szCs w:val="24"/>
          <w:lang w:eastAsia="ro-RO"/>
        </w:rPr>
        <w:t>PLATĂ</w:t>
      </w:r>
    </w:p>
    <w:p w:rsidR="00305AFF" w:rsidRPr="00D80A54" w:rsidRDefault="00305AFF" w:rsidP="00305AFF">
      <w:pPr>
        <w:pStyle w:val="a3"/>
        <w:numPr>
          <w:ilvl w:val="0"/>
          <w:numId w:val="3"/>
        </w:numPr>
        <w:shd w:val="clear" w:color="auto" w:fill="auto"/>
        <w:tabs>
          <w:tab w:val="left" w:pos="164"/>
        </w:tabs>
        <w:spacing w:after="180" w:line="276" w:lineRule="auto"/>
        <w:ind w:left="20" w:right="4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Plata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produselor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se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efectua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in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conformitate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cu </w:t>
      </w:r>
      <w:proofErr w:type="spellStart"/>
      <w:proofErr w:type="gram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contractul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încheiat</w:t>
      </w:r>
      <w:proofErr w:type="spellEnd"/>
      <w:proofErr w:type="gram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intre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Beneficiar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Furnizor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305AFF" w:rsidRPr="001C492B" w:rsidRDefault="00305AFF" w:rsidP="00305AFF">
      <w:pPr>
        <w:pStyle w:val="121"/>
        <w:keepNext/>
        <w:keepLines/>
        <w:numPr>
          <w:ilvl w:val="0"/>
          <w:numId w:val="4"/>
        </w:numPr>
        <w:shd w:val="clear" w:color="auto" w:fill="auto"/>
        <w:tabs>
          <w:tab w:val="left" w:pos="382"/>
        </w:tabs>
        <w:spacing w:line="276" w:lineRule="auto"/>
        <w:rPr>
          <w:rFonts w:ascii="Times New Roman" w:hAnsi="Times New Roman" w:cs="Times New Roman"/>
          <w:iCs/>
          <w:sz w:val="24"/>
          <w:szCs w:val="24"/>
          <w:lang w:eastAsia="ro-RO"/>
        </w:rPr>
      </w:pPr>
      <w:bookmarkStart w:id="5" w:name="bookmark5"/>
      <w:r w:rsidRPr="001C492B">
        <w:rPr>
          <w:rFonts w:ascii="Times New Roman" w:hAnsi="Times New Roman" w:cs="Times New Roman"/>
          <w:iCs/>
          <w:sz w:val="24"/>
          <w:szCs w:val="24"/>
          <w:lang w:eastAsia="ro-RO"/>
        </w:rPr>
        <w:t xml:space="preserve">PRECIZĂRI </w:t>
      </w:r>
      <w:bookmarkEnd w:id="5"/>
      <w:r w:rsidRPr="001C492B">
        <w:rPr>
          <w:rFonts w:ascii="Times New Roman" w:hAnsi="Times New Roman" w:cs="Times New Roman"/>
          <w:iCs/>
          <w:sz w:val="24"/>
          <w:szCs w:val="24"/>
          <w:lang w:eastAsia="ro-RO"/>
        </w:rPr>
        <w:t>FINALE</w:t>
      </w:r>
    </w:p>
    <w:p w:rsidR="00305AFF" w:rsidRPr="00D80A54" w:rsidRDefault="00305AFF" w:rsidP="00305AFF">
      <w:pPr>
        <w:pStyle w:val="a3"/>
        <w:numPr>
          <w:ilvl w:val="0"/>
          <w:numId w:val="3"/>
        </w:numPr>
        <w:shd w:val="clear" w:color="auto" w:fill="auto"/>
        <w:tabs>
          <w:tab w:val="left" w:pos="169"/>
        </w:tabs>
        <w:spacing w:line="276" w:lineRule="auto"/>
        <w:ind w:left="20" w:right="4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Operatorul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economic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declarat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câștigător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după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finalizarea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evaluării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, </w:t>
      </w:r>
      <w:proofErr w:type="spellStart"/>
      <w:proofErr w:type="gram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va</w:t>
      </w:r>
      <w:proofErr w:type="spellEnd"/>
      <w:proofErr w:type="gram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încheia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contractul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furnizare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cu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Beneficiarul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.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Oferta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pe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baza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căreia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operatorul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economic 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fost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declarat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câștigător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devine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parte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integrantă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contractului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furnizare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305AFF" w:rsidRPr="00D80A54" w:rsidRDefault="00305AFF" w:rsidP="00305AFF">
      <w:pPr>
        <w:pStyle w:val="a3"/>
        <w:numPr>
          <w:ilvl w:val="0"/>
          <w:numId w:val="3"/>
        </w:numPr>
        <w:shd w:val="clear" w:color="auto" w:fill="auto"/>
        <w:tabs>
          <w:tab w:val="left" w:pos="234"/>
        </w:tabs>
        <w:spacing w:line="276" w:lineRule="auto"/>
        <w:ind w:left="20" w:right="4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Comisia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evaluare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va</w:t>
      </w:r>
      <w:proofErr w:type="spellEnd"/>
      <w:proofErr w:type="gram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deschide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ofertele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la data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specificată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în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anunț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305AFF" w:rsidRPr="00D80A54" w:rsidRDefault="00305AFF" w:rsidP="00305AFF">
      <w:pPr>
        <w:pStyle w:val="a3"/>
        <w:numPr>
          <w:ilvl w:val="0"/>
          <w:numId w:val="3"/>
        </w:numPr>
        <w:shd w:val="clear" w:color="auto" w:fill="auto"/>
        <w:tabs>
          <w:tab w:val="left" w:pos="195"/>
        </w:tabs>
        <w:spacing w:line="276" w:lineRule="auto"/>
        <w:ind w:left="20" w:right="40"/>
        <w:jc w:val="both"/>
        <w:rPr>
          <w:rFonts w:ascii="Times New Roman" w:hAnsi="Times New Roman"/>
          <w:b w:val="0"/>
          <w:iCs/>
          <w:sz w:val="24"/>
          <w:szCs w:val="24"/>
          <w:lang w:val="en-US" w:eastAsia="ro-RO"/>
        </w:rPr>
      </w:pP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Organizatorul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își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rezerva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dreptul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accepta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sau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de a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respinge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orice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oferta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sau</w:t>
      </w:r>
      <w:proofErr w:type="spellEnd"/>
      <w:r w:rsidR="007F647D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toate</w:t>
      </w:r>
      <w:proofErr w:type="spellEnd"/>
      <w:proofErr w:type="gram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ofertele</w:t>
      </w:r>
      <w:proofErr w:type="spellEnd"/>
      <w:r w:rsidRPr="00D80A54">
        <w:rPr>
          <w:rFonts w:ascii="Times New Roman" w:hAnsi="Times New Roman"/>
          <w:b w:val="0"/>
          <w:iCs/>
          <w:sz w:val="24"/>
          <w:szCs w:val="24"/>
          <w:lang w:val="en-US" w:eastAsia="ro-RO"/>
        </w:rPr>
        <w:t>.</w:t>
      </w:r>
    </w:p>
    <w:p w:rsidR="00A049AB" w:rsidRPr="00305AFF" w:rsidRDefault="00305AFF" w:rsidP="00305AFF">
      <w:pPr>
        <w:rPr>
          <w:lang w:val="en-US"/>
        </w:rPr>
      </w:pPr>
      <w:proofErr w:type="spellStart"/>
      <w:r w:rsidRPr="00D80A54">
        <w:rPr>
          <w:rFonts w:ascii="Times New Roman" w:hAnsi="Times New Roman"/>
          <w:sz w:val="24"/>
          <w:szCs w:val="24"/>
          <w:lang w:val="en-US" w:eastAsia="ro-RO"/>
        </w:rPr>
        <w:t>Respectarea</w:t>
      </w:r>
      <w:proofErr w:type="spellEnd"/>
      <w:r w:rsidRPr="00D80A54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 w:eastAsia="ro-RO"/>
        </w:rPr>
        <w:t>instrucțiunilor</w:t>
      </w:r>
      <w:proofErr w:type="spellEnd"/>
      <w:r w:rsidRPr="00D80A54">
        <w:rPr>
          <w:rFonts w:ascii="Times New Roman" w:hAnsi="Times New Roman"/>
          <w:sz w:val="24"/>
          <w:szCs w:val="24"/>
          <w:lang w:val="en-US" w:eastAsia="ro-RO"/>
        </w:rPr>
        <w:t xml:space="preserve"> din </w:t>
      </w:r>
      <w:proofErr w:type="spellStart"/>
      <w:r w:rsidRPr="00D80A54">
        <w:rPr>
          <w:rFonts w:ascii="Times New Roman" w:hAnsi="Times New Roman"/>
          <w:sz w:val="24"/>
          <w:szCs w:val="24"/>
          <w:lang w:val="en-US" w:eastAsia="ro-RO"/>
        </w:rPr>
        <w:t>Caietul</w:t>
      </w:r>
      <w:proofErr w:type="spellEnd"/>
      <w:r w:rsidRPr="00D80A54">
        <w:rPr>
          <w:rFonts w:ascii="Times New Roman" w:hAnsi="Times New Roman"/>
          <w:sz w:val="24"/>
          <w:szCs w:val="24"/>
          <w:lang w:val="en-US" w:eastAsia="ro-RO"/>
        </w:rPr>
        <w:t xml:space="preserve"> de </w:t>
      </w:r>
      <w:proofErr w:type="spellStart"/>
      <w:r w:rsidRPr="00D80A54">
        <w:rPr>
          <w:rFonts w:ascii="Times New Roman" w:hAnsi="Times New Roman"/>
          <w:sz w:val="24"/>
          <w:szCs w:val="24"/>
          <w:lang w:val="en-US" w:eastAsia="ro-RO"/>
        </w:rPr>
        <w:t>Sarcini</w:t>
      </w:r>
      <w:proofErr w:type="spellEnd"/>
      <w:r w:rsidRPr="00D80A54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proofErr w:type="gramStart"/>
      <w:r w:rsidRPr="00D80A54">
        <w:rPr>
          <w:rFonts w:ascii="Times New Roman" w:hAnsi="Times New Roman"/>
          <w:sz w:val="24"/>
          <w:szCs w:val="24"/>
          <w:lang w:val="en-US" w:eastAsia="ro-RO"/>
        </w:rPr>
        <w:t>este</w:t>
      </w:r>
      <w:proofErr w:type="spellEnd"/>
      <w:proofErr w:type="gramEnd"/>
      <w:r w:rsidRPr="00D80A54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 w:eastAsia="ro-RO"/>
        </w:rPr>
        <w:t>obligatorie</w:t>
      </w:r>
      <w:proofErr w:type="spellEnd"/>
      <w:r w:rsidRPr="00D80A54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 w:eastAsia="ro-RO"/>
        </w:rPr>
        <w:t>pentru</w:t>
      </w:r>
      <w:proofErr w:type="spellEnd"/>
      <w:r w:rsidRPr="00D80A54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Pr="00D80A54">
        <w:rPr>
          <w:rFonts w:ascii="Times New Roman" w:hAnsi="Times New Roman"/>
          <w:sz w:val="24"/>
          <w:szCs w:val="24"/>
          <w:lang w:val="en-US" w:eastAsia="ro-RO"/>
        </w:rPr>
        <w:t>toți</w:t>
      </w:r>
      <w:proofErr w:type="spellEnd"/>
      <w:r w:rsidRPr="00D80A54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F647D">
        <w:rPr>
          <w:rFonts w:ascii="Times New Roman" w:hAnsi="Times New Roman"/>
          <w:sz w:val="24"/>
          <w:szCs w:val="24"/>
          <w:lang w:val="en-US" w:eastAsia="ro-RO"/>
        </w:rPr>
        <w:t>agenții</w:t>
      </w:r>
      <w:proofErr w:type="spellEnd"/>
      <w:r w:rsidR="007F647D">
        <w:rPr>
          <w:rFonts w:ascii="Times New Roman" w:hAnsi="Times New Roman"/>
          <w:sz w:val="24"/>
          <w:szCs w:val="24"/>
          <w:lang w:val="en-US" w:eastAsia="ro-RO"/>
        </w:rPr>
        <w:t xml:space="preserve"> </w:t>
      </w:r>
      <w:proofErr w:type="spellStart"/>
      <w:r w:rsidR="007F647D">
        <w:rPr>
          <w:rFonts w:ascii="Times New Roman" w:hAnsi="Times New Roman"/>
          <w:sz w:val="24"/>
          <w:szCs w:val="24"/>
          <w:lang w:val="en-US" w:eastAsia="ro-RO"/>
        </w:rPr>
        <w:t>economici</w:t>
      </w:r>
      <w:proofErr w:type="spellEnd"/>
    </w:p>
    <w:sectPr w:rsidR="00A049AB" w:rsidRPr="00305AFF" w:rsidSect="00130F5C">
      <w:pgSz w:w="11906" w:h="16838" w:code="9"/>
      <w:pgMar w:top="993" w:right="849" w:bottom="127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lowerLetter"/>
      <w:lvlText w:val="%1)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lowerLetter"/>
      <w:lvlText w:val="%1)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lowerLetter"/>
      <w:lvlText w:val="%1)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lowerLetter"/>
      <w:lvlText w:val="%1)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lowerLetter"/>
      <w:lvlText w:val="%1)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lowerLetter"/>
      <w:lvlText w:val="%1)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lowerLetter"/>
      <w:lvlText w:val="%1)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lowerLetter"/>
      <w:lvlText w:val="%1)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lowerLetter"/>
      <w:lvlText w:val="%1)"/>
      <w:lvlJc w:val="left"/>
      <w:pPr>
        <w:ind w:left="0" w:firstLine="0"/>
      </w:pPr>
      <w:rPr>
        <w:rFonts w:ascii="Tahoma" w:hAnsi="Tahoma" w:cs="Tahoma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0000005"/>
    <w:multiLevelType w:val="multilevel"/>
    <w:tmpl w:val="42729CA2"/>
    <w:lvl w:ilvl="0">
      <w:start w:val="3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0"/>
      <w:numFmt w:val="none"/>
      <w:lvlText w:val="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0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0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0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0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0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0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2">
    <w:nsid w:val="00000007"/>
    <w:multiLevelType w:val="multilevel"/>
    <w:tmpl w:val="596C07D8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start w:val="11"/>
      <w:numFmt w:val="none"/>
      <w:lvlText w:val="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1"/>
      <w:numFmt w:val="decimal"/>
      <w:lvlText w:val="%5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abstractNum w:abstractNumId="3">
    <w:nsid w:val="00000009"/>
    <w:multiLevelType w:val="multilevel"/>
    <w:tmpl w:val="7B2CD62C"/>
    <w:lvl w:ilvl="0">
      <w:start w:val="12"/>
      <w:numFmt w:val="none"/>
      <w:lvlText w:val="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2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3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4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5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6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7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8">
      <w:start w:val="1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5F0"/>
    <w:rsid w:val="0007540D"/>
    <w:rsid w:val="000D17DD"/>
    <w:rsid w:val="00130F5C"/>
    <w:rsid w:val="001D367D"/>
    <w:rsid w:val="00207BB3"/>
    <w:rsid w:val="002E1689"/>
    <w:rsid w:val="00305AFF"/>
    <w:rsid w:val="0031728B"/>
    <w:rsid w:val="003560A2"/>
    <w:rsid w:val="00404EB7"/>
    <w:rsid w:val="00416C32"/>
    <w:rsid w:val="00471AA0"/>
    <w:rsid w:val="007F647D"/>
    <w:rsid w:val="009845F0"/>
    <w:rsid w:val="00A049AB"/>
    <w:rsid w:val="00A24E2C"/>
    <w:rsid w:val="00B31F91"/>
    <w:rsid w:val="00B755B7"/>
    <w:rsid w:val="00C42FD2"/>
    <w:rsid w:val="00D17B05"/>
    <w:rsid w:val="00D80A54"/>
    <w:rsid w:val="00DE4003"/>
    <w:rsid w:val="00F852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F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05AFF"/>
    <w:pPr>
      <w:shd w:val="clear" w:color="auto" w:fill="FFFFFF"/>
      <w:spacing w:after="0" w:line="278" w:lineRule="exact"/>
      <w:ind w:hanging="740"/>
    </w:pPr>
    <w:rPr>
      <w:rFonts w:ascii="Arial" w:hAnsi="Arial"/>
      <w:b/>
      <w:bCs/>
      <w:sz w:val="23"/>
      <w:szCs w:val="23"/>
    </w:rPr>
  </w:style>
  <w:style w:type="character" w:customStyle="1" w:styleId="a4">
    <w:name w:val="Основной текст Знак"/>
    <w:basedOn w:val="a0"/>
    <w:link w:val="a3"/>
    <w:semiHidden/>
    <w:rsid w:val="00305AFF"/>
    <w:rPr>
      <w:rFonts w:ascii="Arial" w:eastAsia="Times New Roman" w:hAnsi="Arial" w:cs="Times New Roman"/>
      <w:b/>
      <w:bCs/>
      <w:sz w:val="23"/>
      <w:szCs w:val="23"/>
      <w:shd w:val="clear" w:color="auto" w:fill="FFFFFF"/>
      <w:lang w:val="ru-RU" w:eastAsia="ru-RU"/>
    </w:rPr>
  </w:style>
  <w:style w:type="character" w:customStyle="1" w:styleId="9">
    <w:name w:val="Основной текст (9)_"/>
    <w:basedOn w:val="a0"/>
    <w:link w:val="90"/>
    <w:semiHidden/>
    <w:locked/>
    <w:rsid w:val="00305AFF"/>
    <w:rPr>
      <w:i/>
      <w:i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semiHidden/>
    <w:rsid w:val="00305AFF"/>
    <w:pPr>
      <w:shd w:val="clear" w:color="auto" w:fill="FFFFFF"/>
      <w:spacing w:before="2340" w:after="0" w:line="322" w:lineRule="exact"/>
    </w:pPr>
    <w:rPr>
      <w:rFonts w:asciiTheme="minorHAnsi" w:eastAsiaTheme="minorHAnsi" w:hAnsiTheme="minorHAnsi" w:cstheme="minorBidi"/>
      <w:i/>
      <w:iCs/>
      <w:sz w:val="26"/>
      <w:szCs w:val="26"/>
      <w:lang w:val="ro-RO" w:eastAsia="en-US"/>
    </w:rPr>
  </w:style>
  <w:style w:type="character" w:customStyle="1" w:styleId="2">
    <w:name w:val="Заголовок №2_"/>
    <w:basedOn w:val="a0"/>
    <w:link w:val="20"/>
    <w:semiHidden/>
    <w:locked/>
    <w:rsid w:val="00305AFF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semiHidden/>
    <w:rsid w:val="00305AFF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val="ro-RO" w:eastAsia="en-US"/>
    </w:rPr>
  </w:style>
  <w:style w:type="character" w:customStyle="1" w:styleId="22">
    <w:name w:val="Заголовок №2 (2)_"/>
    <w:basedOn w:val="a0"/>
    <w:link w:val="220"/>
    <w:semiHidden/>
    <w:locked/>
    <w:rsid w:val="00305AFF"/>
    <w:rPr>
      <w:b/>
      <w:bCs/>
      <w:i/>
      <w:iCs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semiHidden/>
    <w:rsid w:val="00305AFF"/>
    <w:pPr>
      <w:shd w:val="clear" w:color="auto" w:fill="FFFFFF"/>
      <w:spacing w:before="4560" w:after="0" w:line="240" w:lineRule="atLeast"/>
      <w:outlineLvl w:val="1"/>
    </w:pPr>
    <w:rPr>
      <w:rFonts w:asciiTheme="minorHAnsi" w:eastAsiaTheme="minorHAnsi" w:hAnsiTheme="minorHAnsi" w:cstheme="minorBidi"/>
      <w:b/>
      <w:bCs/>
      <w:i/>
      <w:iCs/>
      <w:sz w:val="26"/>
      <w:szCs w:val="26"/>
      <w:lang w:val="ro-RO" w:eastAsia="en-US"/>
    </w:rPr>
  </w:style>
  <w:style w:type="character" w:customStyle="1" w:styleId="5">
    <w:name w:val="Основной текст (5)_"/>
    <w:basedOn w:val="a0"/>
    <w:link w:val="50"/>
    <w:semiHidden/>
    <w:locked/>
    <w:rsid w:val="00305AFF"/>
    <w:rPr>
      <w:rFonts w:ascii="Tahoma" w:hAnsi="Tahoma" w:cs="Tahoma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305AFF"/>
    <w:pPr>
      <w:shd w:val="clear" w:color="auto" w:fill="FFFFFF"/>
      <w:spacing w:after="0" w:line="242" w:lineRule="exact"/>
      <w:jc w:val="both"/>
    </w:pPr>
    <w:rPr>
      <w:rFonts w:ascii="Tahoma" w:eastAsiaTheme="minorHAnsi" w:hAnsi="Tahoma" w:cs="Tahoma"/>
      <w:b/>
      <w:bCs/>
      <w:lang w:val="ro-RO" w:eastAsia="en-US"/>
    </w:rPr>
  </w:style>
  <w:style w:type="character" w:customStyle="1" w:styleId="12">
    <w:name w:val="Заголовок №1 (2)_"/>
    <w:basedOn w:val="a0"/>
    <w:link w:val="121"/>
    <w:semiHidden/>
    <w:locked/>
    <w:rsid w:val="00305AFF"/>
    <w:rPr>
      <w:rFonts w:ascii="Tahoma" w:hAnsi="Tahoma" w:cs="Tahoma"/>
      <w:b/>
      <w:bCs/>
      <w:shd w:val="clear" w:color="auto" w:fill="FFFFFF"/>
    </w:rPr>
  </w:style>
  <w:style w:type="paragraph" w:customStyle="1" w:styleId="121">
    <w:name w:val="Заголовок №1 (2)1"/>
    <w:basedOn w:val="a"/>
    <w:link w:val="12"/>
    <w:semiHidden/>
    <w:rsid w:val="00305AFF"/>
    <w:pPr>
      <w:shd w:val="clear" w:color="auto" w:fill="FFFFFF"/>
      <w:spacing w:after="0" w:line="242" w:lineRule="exact"/>
      <w:jc w:val="both"/>
      <w:outlineLvl w:val="0"/>
    </w:pPr>
    <w:rPr>
      <w:rFonts w:ascii="Tahoma" w:eastAsiaTheme="minorHAnsi" w:hAnsi="Tahoma" w:cs="Tahoma"/>
      <w:b/>
      <w:bCs/>
      <w:lang w:val="ro-RO" w:eastAsia="en-US"/>
    </w:rPr>
  </w:style>
  <w:style w:type="character" w:customStyle="1" w:styleId="2155pt">
    <w:name w:val="Заголовок №2 + 15.5 pt"/>
    <w:basedOn w:val="2"/>
    <w:rsid w:val="00305AFF"/>
    <w:rPr>
      <w:b/>
      <w:bCs/>
      <w:sz w:val="31"/>
      <w:szCs w:val="31"/>
      <w:shd w:val="clear" w:color="auto" w:fill="FFFFFF"/>
    </w:rPr>
  </w:style>
  <w:style w:type="character" w:customStyle="1" w:styleId="hps">
    <w:name w:val="hps"/>
    <w:basedOn w:val="a0"/>
    <w:rsid w:val="00305AFF"/>
  </w:style>
  <w:style w:type="paragraph" w:customStyle="1" w:styleId="TFSBodyText">
    <w:name w:val="TFS Body Text"/>
    <w:basedOn w:val="a"/>
    <w:rsid w:val="00305AFF"/>
    <w:pPr>
      <w:tabs>
        <w:tab w:val="left" w:pos="4536"/>
      </w:tabs>
      <w:suppressAutoHyphens/>
      <w:spacing w:after="0" w:line="280" w:lineRule="exact"/>
    </w:pPr>
    <w:rPr>
      <w:rFonts w:ascii="Arial" w:hAnsi="Arial"/>
      <w:kern w:val="1"/>
      <w:szCs w:val="20"/>
      <w:lang w:val="en-GB" w:eastAsia="ar-SA"/>
    </w:rPr>
  </w:style>
  <w:style w:type="character" w:customStyle="1" w:styleId="longtext">
    <w:name w:val="long_text"/>
    <w:basedOn w:val="a0"/>
    <w:rsid w:val="00305AFF"/>
  </w:style>
  <w:style w:type="paragraph" w:styleId="a5">
    <w:name w:val="Balloon Text"/>
    <w:basedOn w:val="a"/>
    <w:link w:val="a6"/>
    <w:uiPriority w:val="99"/>
    <w:semiHidden/>
    <w:unhideWhenUsed/>
    <w:rsid w:val="00D17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7B0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AF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305AFF"/>
    <w:pPr>
      <w:shd w:val="clear" w:color="auto" w:fill="FFFFFF"/>
      <w:spacing w:after="0" w:line="278" w:lineRule="exact"/>
      <w:ind w:hanging="740"/>
    </w:pPr>
    <w:rPr>
      <w:rFonts w:ascii="Arial" w:hAnsi="Arial"/>
      <w:b/>
      <w:bCs/>
      <w:sz w:val="23"/>
      <w:szCs w:val="23"/>
    </w:rPr>
  </w:style>
  <w:style w:type="character" w:customStyle="1" w:styleId="a4">
    <w:name w:val="Основной текст Знак"/>
    <w:basedOn w:val="a0"/>
    <w:link w:val="a3"/>
    <w:semiHidden/>
    <w:rsid w:val="00305AFF"/>
    <w:rPr>
      <w:rFonts w:ascii="Arial" w:eastAsia="Times New Roman" w:hAnsi="Arial" w:cs="Times New Roman"/>
      <w:b/>
      <w:bCs/>
      <w:sz w:val="23"/>
      <w:szCs w:val="23"/>
      <w:shd w:val="clear" w:color="auto" w:fill="FFFFFF"/>
      <w:lang w:val="ru-RU" w:eastAsia="ru-RU"/>
    </w:rPr>
  </w:style>
  <w:style w:type="character" w:customStyle="1" w:styleId="9">
    <w:name w:val="Основной текст (9)_"/>
    <w:basedOn w:val="a0"/>
    <w:link w:val="90"/>
    <w:semiHidden/>
    <w:locked/>
    <w:rsid w:val="00305AFF"/>
    <w:rPr>
      <w:i/>
      <w:i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"/>
    <w:link w:val="9"/>
    <w:semiHidden/>
    <w:rsid w:val="00305AFF"/>
    <w:pPr>
      <w:shd w:val="clear" w:color="auto" w:fill="FFFFFF"/>
      <w:spacing w:before="2340" w:after="0" w:line="322" w:lineRule="exact"/>
    </w:pPr>
    <w:rPr>
      <w:rFonts w:asciiTheme="minorHAnsi" w:eastAsiaTheme="minorHAnsi" w:hAnsiTheme="minorHAnsi" w:cstheme="minorBidi"/>
      <w:i/>
      <w:iCs/>
      <w:sz w:val="26"/>
      <w:szCs w:val="26"/>
      <w:lang w:val="ro-RO" w:eastAsia="en-US"/>
    </w:rPr>
  </w:style>
  <w:style w:type="character" w:customStyle="1" w:styleId="2">
    <w:name w:val="Заголовок №2_"/>
    <w:basedOn w:val="a0"/>
    <w:link w:val="20"/>
    <w:semiHidden/>
    <w:locked/>
    <w:rsid w:val="00305AFF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semiHidden/>
    <w:rsid w:val="00305AFF"/>
    <w:pPr>
      <w:shd w:val="clear" w:color="auto" w:fill="FFFFFF"/>
      <w:spacing w:after="60" w:line="240" w:lineRule="atLeast"/>
      <w:outlineLvl w:val="1"/>
    </w:pPr>
    <w:rPr>
      <w:rFonts w:asciiTheme="minorHAnsi" w:eastAsiaTheme="minorHAnsi" w:hAnsiTheme="minorHAnsi" w:cstheme="minorBidi"/>
      <w:b/>
      <w:bCs/>
      <w:sz w:val="26"/>
      <w:szCs w:val="26"/>
      <w:lang w:val="ro-RO" w:eastAsia="en-US"/>
    </w:rPr>
  </w:style>
  <w:style w:type="character" w:customStyle="1" w:styleId="22">
    <w:name w:val="Заголовок №2 (2)_"/>
    <w:basedOn w:val="a0"/>
    <w:link w:val="220"/>
    <w:semiHidden/>
    <w:locked/>
    <w:rsid w:val="00305AFF"/>
    <w:rPr>
      <w:b/>
      <w:bCs/>
      <w:i/>
      <w:iCs/>
      <w:sz w:val="26"/>
      <w:szCs w:val="26"/>
      <w:shd w:val="clear" w:color="auto" w:fill="FFFFFF"/>
    </w:rPr>
  </w:style>
  <w:style w:type="paragraph" w:customStyle="1" w:styleId="220">
    <w:name w:val="Заголовок №2 (2)"/>
    <w:basedOn w:val="a"/>
    <w:link w:val="22"/>
    <w:semiHidden/>
    <w:rsid w:val="00305AFF"/>
    <w:pPr>
      <w:shd w:val="clear" w:color="auto" w:fill="FFFFFF"/>
      <w:spacing w:before="4560" w:after="0" w:line="240" w:lineRule="atLeast"/>
      <w:outlineLvl w:val="1"/>
    </w:pPr>
    <w:rPr>
      <w:rFonts w:asciiTheme="minorHAnsi" w:eastAsiaTheme="minorHAnsi" w:hAnsiTheme="minorHAnsi" w:cstheme="minorBidi"/>
      <w:b/>
      <w:bCs/>
      <w:i/>
      <w:iCs/>
      <w:sz w:val="26"/>
      <w:szCs w:val="26"/>
      <w:lang w:val="ro-RO" w:eastAsia="en-US"/>
    </w:rPr>
  </w:style>
  <w:style w:type="character" w:customStyle="1" w:styleId="5">
    <w:name w:val="Основной текст (5)_"/>
    <w:basedOn w:val="a0"/>
    <w:link w:val="50"/>
    <w:semiHidden/>
    <w:locked/>
    <w:rsid w:val="00305AFF"/>
    <w:rPr>
      <w:rFonts w:ascii="Tahoma" w:hAnsi="Tahoma" w:cs="Tahoma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semiHidden/>
    <w:rsid w:val="00305AFF"/>
    <w:pPr>
      <w:shd w:val="clear" w:color="auto" w:fill="FFFFFF"/>
      <w:spacing w:after="0" w:line="242" w:lineRule="exact"/>
      <w:jc w:val="both"/>
    </w:pPr>
    <w:rPr>
      <w:rFonts w:ascii="Tahoma" w:eastAsiaTheme="minorHAnsi" w:hAnsi="Tahoma" w:cs="Tahoma"/>
      <w:b/>
      <w:bCs/>
      <w:lang w:val="ro-RO" w:eastAsia="en-US"/>
    </w:rPr>
  </w:style>
  <w:style w:type="character" w:customStyle="1" w:styleId="12">
    <w:name w:val="Заголовок №1 (2)_"/>
    <w:basedOn w:val="a0"/>
    <w:link w:val="121"/>
    <w:semiHidden/>
    <w:locked/>
    <w:rsid w:val="00305AFF"/>
    <w:rPr>
      <w:rFonts w:ascii="Tahoma" w:hAnsi="Tahoma" w:cs="Tahoma"/>
      <w:b/>
      <w:bCs/>
      <w:shd w:val="clear" w:color="auto" w:fill="FFFFFF"/>
    </w:rPr>
  </w:style>
  <w:style w:type="paragraph" w:customStyle="1" w:styleId="121">
    <w:name w:val="Заголовок №1 (2)1"/>
    <w:basedOn w:val="a"/>
    <w:link w:val="12"/>
    <w:semiHidden/>
    <w:rsid w:val="00305AFF"/>
    <w:pPr>
      <w:shd w:val="clear" w:color="auto" w:fill="FFFFFF"/>
      <w:spacing w:after="0" w:line="242" w:lineRule="exact"/>
      <w:jc w:val="both"/>
      <w:outlineLvl w:val="0"/>
    </w:pPr>
    <w:rPr>
      <w:rFonts w:ascii="Tahoma" w:eastAsiaTheme="minorHAnsi" w:hAnsi="Tahoma" w:cs="Tahoma"/>
      <w:b/>
      <w:bCs/>
      <w:lang w:val="ro-RO" w:eastAsia="en-US"/>
    </w:rPr>
  </w:style>
  <w:style w:type="character" w:customStyle="1" w:styleId="2155pt">
    <w:name w:val="Заголовок №2 + 15.5 pt"/>
    <w:basedOn w:val="2"/>
    <w:rsid w:val="00305AFF"/>
    <w:rPr>
      <w:b/>
      <w:bCs/>
      <w:sz w:val="31"/>
      <w:szCs w:val="31"/>
      <w:shd w:val="clear" w:color="auto" w:fill="FFFFFF"/>
    </w:rPr>
  </w:style>
  <w:style w:type="character" w:customStyle="1" w:styleId="hps">
    <w:name w:val="hps"/>
    <w:basedOn w:val="a0"/>
    <w:rsid w:val="00305AFF"/>
  </w:style>
  <w:style w:type="paragraph" w:customStyle="1" w:styleId="TFSBodyText">
    <w:name w:val="TFS Body Text"/>
    <w:basedOn w:val="a"/>
    <w:rsid w:val="00305AFF"/>
    <w:pPr>
      <w:tabs>
        <w:tab w:val="left" w:pos="4536"/>
      </w:tabs>
      <w:suppressAutoHyphens/>
      <w:spacing w:after="0" w:line="280" w:lineRule="exact"/>
    </w:pPr>
    <w:rPr>
      <w:rFonts w:ascii="Arial" w:hAnsi="Arial"/>
      <w:kern w:val="1"/>
      <w:szCs w:val="20"/>
      <w:lang w:val="en-GB" w:eastAsia="ar-SA"/>
    </w:rPr>
  </w:style>
  <w:style w:type="character" w:customStyle="1" w:styleId="longtext">
    <w:name w:val="long_text"/>
    <w:basedOn w:val="a0"/>
    <w:rsid w:val="00305AFF"/>
  </w:style>
  <w:style w:type="paragraph" w:styleId="a5">
    <w:name w:val="Balloon Text"/>
    <w:basedOn w:val="a"/>
    <w:link w:val="a6"/>
    <w:uiPriority w:val="99"/>
    <w:semiHidden/>
    <w:unhideWhenUsed/>
    <w:rsid w:val="00D17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7B0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altaivital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Logistica</dc:creator>
  <cp:lastModifiedBy>Lena</cp:lastModifiedBy>
  <cp:revision>2</cp:revision>
  <cp:lastPrinted>2018-09-28T12:11:00Z</cp:lastPrinted>
  <dcterms:created xsi:type="dcterms:W3CDTF">2018-09-29T05:55:00Z</dcterms:created>
  <dcterms:modified xsi:type="dcterms:W3CDTF">2018-09-29T05:55:00Z</dcterms:modified>
</cp:coreProperties>
</file>